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65D0D7" w14:textId="77777777" w:rsidR="00743ADD" w:rsidRPr="00CB226B" w:rsidRDefault="00930769" w:rsidP="002741E6">
      <w:pPr>
        <w:ind w:right="-36"/>
        <w:rPr>
          <w:b/>
          <w:bCs/>
          <w:sz w:val="16"/>
          <w:szCs w:val="16"/>
        </w:rPr>
      </w:pPr>
      <w:r>
        <w:rPr>
          <w:noProof/>
        </w:rPr>
        <mc:AlternateContent>
          <mc:Choice Requires="wps">
            <w:drawing>
              <wp:anchor distT="0" distB="0" distL="114300" distR="114300" simplePos="0" relativeHeight="251641856" behindDoc="0" locked="0" layoutInCell="1" allowOverlap="1" wp14:anchorId="1DCEB5FE" wp14:editId="1E288B92">
                <wp:simplePos x="0" y="0"/>
                <wp:positionH relativeFrom="column">
                  <wp:posOffset>-57150</wp:posOffset>
                </wp:positionH>
                <wp:positionV relativeFrom="paragraph">
                  <wp:posOffset>-144780</wp:posOffset>
                </wp:positionV>
                <wp:extent cx="403860" cy="2296795"/>
                <wp:effectExtent l="6350" t="0" r="0" b="0"/>
                <wp:wrapNone/>
                <wp:docPr id="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29679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18BFD8" w14:textId="51B49FF3" w:rsidR="005B1C5F" w:rsidRDefault="005B1C5F" w:rsidP="002741E6">
                            <w:pPr>
                              <w:pStyle w:val="Tit312pschwfett"/>
                              <w:jc w:val="left"/>
                            </w:pPr>
                            <w:r>
                              <w:t>März 2018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EB5FE" id="_x0000_t202" coordsize="21600,21600" o:spt="202" path="m,l,21600r21600,l21600,xe">
                <v:stroke joinstyle="miter"/>
                <v:path gradientshapeok="t" o:connecttype="rect"/>
              </v:shapetype>
              <v:shape id="Text Box 4" o:spid="_x0000_s1026" type="#_x0000_t202" style="position:absolute;left:0;text-align:left;margin-left:-4.5pt;margin-top:-11.4pt;width:31.8pt;height:180.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" filled="f" stroked="f">
                <v:textbox style="layout-flow:vertical">
                  <w:txbxContent>
                    <w:p w14:paraId="4318BFD8" w14:textId="51B49FF3" w:rsidR="005B1C5F" w:rsidRDefault="005B1C5F" w:rsidP="002741E6">
                      <w:pPr>
                        <w:pStyle w:val="Tit312pschwfett"/>
                        <w:jc w:val="left"/>
                      </w:pPr>
                      <w:r>
                        <w:t>März 2018</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147F1FA8" wp14:editId="6BEE2BAC">
                <wp:simplePos x="0" y="0"/>
                <wp:positionH relativeFrom="column">
                  <wp:posOffset>-916305</wp:posOffset>
                </wp:positionH>
                <wp:positionV relativeFrom="paragraph">
                  <wp:posOffset>9069070</wp:posOffset>
                </wp:positionV>
                <wp:extent cx="7731760" cy="0"/>
                <wp:effectExtent l="10795" t="13970" r="29845" b="24130"/>
                <wp:wrapNone/>
                <wp:docPr id="6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31760" cy="0"/>
                        </a:xfrm>
                        <a:prstGeom prst="line">
                          <a:avLst/>
                        </a:prstGeom>
                        <a:noFill/>
                        <a:ln w="9525">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5C7255B8" id="Line 6"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5pt,714.1pt" to="536.65pt,7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"/>
            </w:pict>
          </mc:Fallback>
        </mc:AlternateContent>
      </w:r>
      <w:r>
        <w:rPr>
          <w:noProof/>
        </w:rPr>
        <mc:AlternateContent>
          <mc:Choice Requires="wps">
            <w:drawing>
              <wp:anchor distT="0" distB="0" distL="114300" distR="114300" simplePos="0" relativeHeight="251642880" behindDoc="0" locked="0" layoutInCell="1" allowOverlap="1" wp14:anchorId="2B0E55CE" wp14:editId="5FFE7E1A">
                <wp:simplePos x="0" y="0"/>
                <wp:positionH relativeFrom="column">
                  <wp:posOffset>-916305</wp:posOffset>
                </wp:positionH>
                <wp:positionV relativeFrom="paragraph">
                  <wp:posOffset>7897495</wp:posOffset>
                </wp:positionV>
                <wp:extent cx="7585075" cy="0"/>
                <wp:effectExtent l="10795" t="10795" r="24130" b="27305"/>
                <wp:wrapNone/>
                <wp:docPr id="6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5075" cy="0"/>
                        </a:xfrm>
                        <a:prstGeom prst="line">
                          <a:avLst/>
                        </a:prstGeom>
                        <a:noFill/>
                        <a:ln w="9525">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22188CFE" id="Line 5"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5pt,621.85pt" to="525.1pt,6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"/>
            </w:pict>
          </mc:Fallback>
        </mc:AlternateContent>
      </w:r>
    </w:p>
    <w:p w14:paraId="0C09C0AB" w14:textId="77777777" w:rsidR="002741E6" w:rsidRPr="00CB226B" w:rsidRDefault="002741E6" w:rsidP="002741E6">
      <w:pPr>
        <w:ind w:right="-36"/>
        <w:rPr>
          <w:b/>
          <w:bCs/>
          <w:sz w:val="16"/>
          <w:szCs w:val="16"/>
        </w:rPr>
      </w:pPr>
    </w:p>
    <w:p w14:paraId="6D311DA3" w14:textId="77777777" w:rsidR="002741E6" w:rsidRPr="00CB226B" w:rsidRDefault="002741E6" w:rsidP="002741E6">
      <w:pPr>
        <w:rPr>
          <w:sz w:val="16"/>
          <w:szCs w:val="16"/>
        </w:rPr>
      </w:pPr>
    </w:p>
    <w:p w14:paraId="104AD4ED" w14:textId="77777777" w:rsidR="002741E6" w:rsidRPr="00CB226B" w:rsidRDefault="002741E6" w:rsidP="002741E6">
      <w:pPr>
        <w:rPr>
          <w:sz w:val="16"/>
          <w:szCs w:val="16"/>
        </w:rPr>
      </w:pPr>
    </w:p>
    <w:p w14:paraId="21D7525B" w14:textId="77777777" w:rsidR="002741E6" w:rsidRPr="00CB226B" w:rsidRDefault="002741E6" w:rsidP="002741E6">
      <w:pPr>
        <w:rPr>
          <w:sz w:val="16"/>
          <w:szCs w:val="16"/>
        </w:rPr>
      </w:pPr>
    </w:p>
    <w:p w14:paraId="5C7F20C2" w14:textId="77777777" w:rsidR="002741E6" w:rsidRPr="00CB226B" w:rsidRDefault="002741E6" w:rsidP="002741E6">
      <w:pPr>
        <w:rPr>
          <w:sz w:val="16"/>
          <w:szCs w:val="16"/>
        </w:rPr>
      </w:pPr>
    </w:p>
    <w:p w14:paraId="1418990E" w14:textId="77777777" w:rsidR="002741E6" w:rsidRPr="00CB226B" w:rsidRDefault="002741E6" w:rsidP="002741E6">
      <w:pPr>
        <w:rPr>
          <w:sz w:val="16"/>
          <w:szCs w:val="16"/>
        </w:rPr>
      </w:pPr>
    </w:p>
    <w:p w14:paraId="0EB47B1E" w14:textId="77777777" w:rsidR="002741E6" w:rsidRPr="00CB226B" w:rsidRDefault="002741E6" w:rsidP="002741E6">
      <w:pPr>
        <w:rPr>
          <w:sz w:val="16"/>
          <w:szCs w:val="16"/>
        </w:rPr>
      </w:pPr>
    </w:p>
    <w:p w14:paraId="3CE3D6E2" w14:textId="77777777" w:rsidR="002741E6" w:rsidRPr="00CB226B" w:rsidRDefault="002741E6" w:rsidP="002741E6">
      <w:pPr>
        <w:rPr>
          <w:sz w:val="16"/>
          <w:szCs w:val="16"/>
        </w:rPr>
      </w:pPr>
    </w:p>
    <w:p w14:paraId="0BB783A8" w14:textId="77777777" w:rsidR="002741E6" w:rsidRPr="00CB226B" w:rsidRDefault="002741E6" w:rsidP="002741E6">
      <w:pPr>
        <w:rPr>
          <w:sz w:val="16"/>
          <w:szCs w:val="16"/>
        </w:rPr>
      </w:pPr>
    </w:p>
    <w:p w14:paraId="1A42788F" w14:textId="77777777" w:rsidR="002741E6" w:rsidRPr="00CB226B" w:rsidRDefault="002741E6" w:rsidP="002741E6">
      <w:pPr>
        <w:rPr>
          <w:sz w:val="16"/>
          <w:szCs w:val="16"/>
        </w:rPr>
      </w:pPr>
    </w:p>
    <w:p w14:paraId="0317C618" w14:textId="77777777" w:rsidR="002741E6" w:rsidRPr="00CB226B" w:rsidRDefault="002741E6" w:rsidP="002741E6">
      <w:pPr>
        <w:rPr>
          <w:sz w:val="16"/>
          <w:szCs w:val="16"/>
        </w:rPr>
      </w:pPr>
    </w:p>
    <w:p w14:paraId="4217266A" w14:textId="77777777" w:rsidR="002741E6" w:rsidRPr="00CB226B" w:rsidRDefault="002741E6" w:rsidP="002741E6">
      <w:pPr>
        <w:rPr>
          <w:sz w:val="16"/>
          <w:szCs w:val="16"/>
        </w:rPr>
      </w:pPr>
    </w:p>
    <w:p w14:paraId="0D2983FC" w14:textId="77777777" w:rsidR="002741E6" w:rsidRPr="00CB226B" w:rsidRDefault="002741E6" w:rsidP="002741E6">
      <w:pPr>
        <w:rPr>
          <w:sz w:val="16"/>
          <w:szCs w:val="16"/>
        </w:rPr>
      </w:pPr>
    </w:p>
    <w:p w14:paraId="0CB90C01" w14:textId="77777777" w:rsidR="002741E6" w:rsidRPr="00CB226B" w:rsidRDefault="002741E6" w:rsidP="002741E6">
      <w:pPr>
        <w:rPr>
          <w:sz w:val="16"/>
          <w:szCs w:val="16"/>
        </w:rPr>
      </w:pPr>
    </w:p>
    <w:p w14:paraId="320E3158" w14:textId="77777777" w:rsidR="002741E6" w:rsidRPr="00CB226B" w:rsidRDefault="002741E6" w:rsidP="002741E6">
      <w:pPr>
        <w:rPr>
          <w:sz w:val="16"/>
          <w:szCs w:val="16"/>
        </w:rPr>
      </w:pPr>
    </w:p>
    <w:p w14:paraId="6587D289" w14:textId="77777777" w:rsidR="002741E6" w:rsidRPr="00CB226B" w:rsidRDefault="002741E6" w:rsidP="002741E6">
      <w:pPr>
        <w:rPr>
          <w:sz w:val="16"/>
          <w:szCs w:val="16"/>
        </w:rPr>
      </w:pPr>
    </w:p>
    <w:p w14:paraId="26A4BC3F" w14:textId="77777777" w:rsidR="002741E6" w:rsidRPr="00CB226B" w:rsidRDefault="002741E6" w:rsidP="002741E6">
      <w:pPr>
        <w:rPr>
          <w:sz w:val="16"/>
          <w:szCs w:val="16"/>
        </w:rPr>
      </w:pPr>
    </w:p>
    <w:p w14:paraId="18D674A3" w14:textId="77777777" w:rsidR="002741E6" w:rsidRPr="00CB226B" w:rsidRDefault="002741E6" w:rsidP="002741E6">
      <w:pPr>
        <w:rPr>
          <w:sz w:val="16"/>
          <w:szCs w:val="16"/>
        </w:rPr>
      </w:pPr>
    </w:p>
    <w:p w14:paraId="76454A15" w14:textId="77777777" w:rsidR="002741E6" w:rsidRPr="00CB226B" w:rsidRDefault="002741E6" w:rsidP="002741E6">
      <w:pPr>
        <w:rPr>
          <w:sz w:val="16"/>
          <w:szCs w:val="16"/>
        </w:rPr>
      </w:pPr>
    </w:p>
    <w:p w14:paraId="5B3802A9" w14:textId="77777777" w:rsidR="002741E6" w:rsidRPr="00CB226B" w:rsidRDefault="002741E6" w:rsidP="002741E6">
      <w:pPr>
        <w:rPr>
          <w:sz w:val="16"/>
          <w:szCs w:val="16"/>
        </w:rPr>
      </w:pPr>
    </w:p>
    <w:p w14:paraId="0ECAF121" w14:textId="77777777" w:rsidR="002741E6" w:rsidRPr="00CB226B" w:rsidRDefault="002741E6" w:rsidP="002741E6">
      <w:pPr>
        <w:jc w:val="right"/>
        <w:rPr>
          <w:sz w:val="16"/>
          <w:szCs w:val="16"/>
        </w:rPr>
      </w:pPr>
    </w:p>
    <w:p w14:paraId="1A912966" w14:textId="5E4889E2" w:rsidR="002741E6" w:rsidRPr="00CB226B" w:rsidRDefault="00DB28AE" w:rsidP="002741E6">
      <w:pPr>
        <w:rPr>
          <w:sz w:val="16"/>
          <w:szCs w:val="16"/>
        </w:rPr>
      </w:pPr>
      <w:r w:rsidRPr="00DB28AE">
        <w:rPr>
          <w:noProof/>
          <w:sz w:val="16"/>
          <w:szCs w:val="16"/>
        </w:rPr>
        <mc:AlternateContent>
          <mc:Choice Requires="wps">
            <w:drawing>
              <wp:anchor distT="45720" distB="45720" distL="114300" distR="114300" simplePos="0" relativeHeight="251659264" behindDoc="0" locked="0" layoutInCell="1" allowOverlap="1" wp14:anchorId="1FDE8B55" wp14:editId="6B3A7641">
                <wp:simplePos x="0" y="0"/>
                <wp:positionH relativeFrom="column">
                  <wp:posOffset>-517525</wp:posOffset>
                </wp:positionH>
                <wp:positionV relativeFrom="paragraph">
                  <wp:posOffset>3536315</wp:posOffset>
                </wp:positionV>
                <wp:extent cx="6772910" cy="1116330"/>
                <wp:effectExtent l="0" t="0" r="889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910" cy="1116330"/>
                        </a:xfrm>
                        <a:prstGeom prst="rect">
                          <a:avLst/>
                        </a:prstGeom>
                        <a:solidFill>
                          <a:srgbClr val="FFFFFF"/>
                        </a:solidFill>
                        <a:ln w="9525">
                          <a:noFill/>
                          <a:miter lim="800000"/>
                          <a:headEnd/>
                          <a:tailEnd/>
                        </a:ln>
                      </wps:spPr>
                      <wps:txbx>
                        <w:txbxContent>
                          <w:p w14:paraId="3B352D36" w14:textId="543A9183" w:rsidR="005B1C5F" w:rsidRDefault="005B1C5F" w:rsidP="00DB28AE">
                            <w:pPr>
                              <w:ind w:firstLine="360"/>
                              <w:rPr>
                                <w:b/>
                                <w:color w:val="808080" w:themeColor="background1" w:themeShade="80"/>
                              </w:rPr>
                            </w:pPr>
                            <w:r w:rsidRPr="00DB28AE">
                              <w:rPr>
                                <w:b/>
                                <w:color w:val="808080" w:themeColor="background1" w:themeShade="80"/>
                              </w:rPr>
                              <w:t>Inhalt</w:t>
                            </w:r>
                          </w:p>
                          <w:p w14:paraId="65ED26EE" w14:textId="5451D632" w:rsidR="005B1C5F" w:rsidRDefault="005B1C5F" w:rsidP="00DB28AE">
                            <w:pPr>
                              <w:pStyle w:val="Listenabsatz"/>
                              <w:numPr>
                                <w:ilvl w:val="0"/>
                                <w:numId w:val="28"/>
                              </w:numPr>
                              <w:rPr>
                                <w:b/>
                                <w:color w:val="000000" w:themeColor="text1"/>
                              </w:rPr>
                            </w:pPr>
                            <w:r>
                              <w:rPr>
                                <w:b/>
                                <w:color w:val="000000" w:themeColor="text1"/>
                              </w:rPr>
                              <w:t>Hinweise und Grundlagen</w:t>
                            </w:r>
                          </w:p>
                          <w:p w14:paraId="1C1F70D3" w14:textId="7A61D608" w:rsidR="005B1C5F" w:rsidRDefault="005B1C5F" w:rsidP="00DB28AE">
                            <w:pPr>
                              <w:pStyle w:val="Listenabsatz"/>
                              <w:numPr>
                                <w:ilvl w:val="0"/>
                                <w:numId w:val="28"/>
                              </w:numPr>
                              <w:rPr>
                                <w:b/>
                                <w:color w:val="000000" w:themeColor="text1"/>
                              </w:rPr>
                            </w:pPr>
                            <w:r>
                              <w:rPr>
                                <w:b/>
                                <w:color w:val="000000" w:themeColor="text1"/>
                              </w:rPr>
                              <w:t>Basismaßnahmen und Notfallalgorithmus</w:t>
                            </w:r>
                          </w:p>
                          <w:p w14:paraId="165CEEB7" w14:textId="77D22E88" w:rsidR="005B1C5F" w:rsidRPr="00DB28AE" w:rsidRDefault="005B1C5F" w:rsidP="00DB28AE">
                            <w:pPr>
                              <w:pStyle w:val="Listenabsatz"/>
                              <w:numPr>
                                <w:ilvl w:val="0"/>
                                <w:numId w:val="28"/>
                              </w:numPr>
                              <w:rPr>
                                <w:b/>
                                <w:color w:val="000000" w:themeColor="text1"/>
                              </w:rPr>
                            </w:pPr>
                            <w:r>
                              <w:rPr>
                                <w:b/>
                                <w:color w:val="000000" w:themeColor="text1"/>
                              </w:rPr>
                              <w:t>Maßnahmen in speziellen Situationen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E8B55" id="Textfeld 2" o:spid="_x0000_s1027" type="#_x0000_t202" style="position:absolute;left:0;text-align:left;margin-left:-40.75pt;margin-top:278.45pt;width:533.3pt;height:87.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" stroked="f">
                <v:textbox>
                  <w:txbxContent>
                    <w:p w14:paraId="3B352D36" w14:textId="543A9183" w:rsidR="005B1C5F" w:rsidRDefault="005B1C5F" w:rsidP="00DB28AE">
                      <w:pPr>
                        <w:ind w:firstLine="360"/>
                        <w:rPr>
                          <w:b/>
                          <w:color w:val="808080" w:themeColor="background1" w:themeShade="80"/>
                        </w:rPr>
                      </w:pPr>
                      <w:r w:rsidRPr="00DB28AE">
                        <w:rPr>
                          <w:b/>
                          <w:color w:val="808080" w:themeColor="background1" w:themeShade="80"/>
                        </w:rPr>
                        <w:t>Inhalt</w:t>
                      </w:r>
                    </w:p>
                    <w:p w14:paraId="65ED26EE" w14:textId="5451D632" w:rsidR="005B1C5F" w:rsidRDefault="005B1C5F" w:rsidP="00DB28AE">
                      <w:pPr>
                        <w:pStyle w:val="Listenabsatz"/>
                        <w:numPr>
                          <w:ilvl w:val="0"/>
                          <w:numId w:val="28"/>
                        </w:numPr>
                        <w:rPr>
                          <w:b/>
                          <w:color w:val="000000" w:themeColor="text1"/>
                        </w:rPr>
                      </w:pPr>
                      <w:r>
                        <w:rPr>
                          <w:b/>
                          <w:color w:val="000000" w:themeColor="text1"/>
                        </w:rPr>
                        <w:t>Hinweise und Grundlagen</w:t>
                      </w:r>
                    </w:p>
                    <w:p w14:paraId="1C1F70D3" w14:textId="7A61D608" w:rsidR="005B1C5F" w:rsidRDefault="005B1C5F" w:rsidP="00DB28AE">
                      <w:pPr>
                        <w:pStyle w:val="Listenabsatz"/>
                        <w:numPr>
                          <w:ilvl w:val="0"/>
                          <w:numId w:val="28"/>
                        </w:numPr>
                        <w:rPr>
                          <w:b/>
                          <w:color w:val="000000" w:themeColor="text1"/>
                        </w:rPr>
                      </w:pPr>
                      <w:r>
                        <w:rPr>
                          <w:b/>
                          <w:color w:val="000000" w:themeColor="text1"/>
                        </w:rPr>
                        <w:t>Basismaßnahmen und Notfallalgorithmus</w:t>
                      </w:r>
                    </w:p>
                    <w:p w14:paraId="165CEEB7" w14:textId="77D22E88" w:rsidR="005B1C5F" w:rsidRPr="00DB28AE" w:rsidRDefault="005B1C5F" w:rsidP="00DB28AE">
                      <w:pPr>
                        <w:pStyle w:val="Listenabsatz"/>
                        <w:numPr>
                          <w:ilvl w:val="0"/>
                          <w:numId w:val="28"/>
                        </w:numPr>
                        <w:rPr>
                          <w:b/>
                          <w:color w:val="000000" w:themeColor="text1"/>
                        </w:rPr>
                      </w:pPr>
                      <w:r>
                        <w:rPr>
                          <w:b/>
                          <w:color w:val="000000" w:themeColor="text1"/>
                        </w:rPr>
                        <w:t>Maßnahmen in speziellen Situationen</w:t>
                      </w:r>
                    </w:p>
                  </w:txbxContent>
                </v:textbox>
                <w10:wrap type="square"/>
              </v:shape>
            </w:pict>
          </mc:Fallback>
        </mc:AlternateContent>
      </w:r>
      <w:r w:rsidR="00930769">
        <w:rPr>
          <w:noProof/>
        </w:rPr>
        <mc:AlternateContent>
          <mc:Choice Requires="wps">
            <w:drawing>
              <wp:anchor distT="0" distB="0" distL="114300" distR="114300" simplePos="0" relativeHeight="251640832" behindDoc="0" locked="0" layoutInCell="1" allowOverlap="1" wp14:anchorId="4138831D" wp14:editId="52295D19">
                <wp:simplePos x="0" y="0"/>
                <wp:positionH relativeFrom="column">
                  <wp:posOffset>-570230</wp:posOffset>
                </wp:positionH>
                <wp:positionV relativeFrom="paragraph">
                  <wp:posOffset>1983740</wp:posOffset>
                </wp:positionV>
                <wp:extent cx="7021830" cy="1498600"/>
                <wp:effectExtent l="0" t="0" r="0" b="635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1830" cy="149860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2EBAF8" w14:textId="38DF240D" w:rsidR="005B1C5F" w:rsidRPr="00961725" w:rsidRDefault="005B1C5F" w:rsidP="002741E6">
                            <w:pPr>
                              <w:widowControl w:val="0"/>
                              <w:autoSpaceDE w:val="0"/>
                              <w:autoSpaceDN w:val="0"/>
                              <w:adjustRightInd w:val="0"/>
                              <w:jc w:val="right"/>
                              <w:rPr>
                                <w:sz w:val="36"/>
                                <w:szCs w:val="36"/>
                              </w:rPr>
                            </w:pPr>
                            <w:r w:rsidRPr="00961725">
                              <w:rPr>
                                <w:sz w:val="40"/>
                                <w:szCs w:val="40"/>
                              </w:rPr>
                              <w:t>K</w:t>
                            </w:r>
                            <w:r w:rsidRPr="00961725">
                              <w:rPr>
                                <w:sz w:val="36"/>
                                <w:szCs w:val="36"/>
                              </w:rPr>
                              <w:t>ölner Interprofessionelles Skills Lab &amp; Simulationszentrum (</w:t>
                            </w:r>
                            <w:r w:rsidRPr="00961725">
                              <w:rPr>
                                <w:b/>
                                <w:bCs/>
                                <w:sz w:val="36"/>
                                <w:szCs w:val="36"/>
                              </w:rPr>
                              <w:t>KI</w:t>
                            </w:r>
                            <w:r>
                              <w:rPr>
                                <w:b/>
                                <w:bCs/>
                                <w:sz w:val="36"/>
                                <w:szCs w:val="36"/>
                              </w:rPr>
                              <w:t>SS</w:t>
                            </w:r>
                            <w:r w:rsidRPr="00961725">
                              <w:rPr>
                                <w:sz w:val="36"/>
                                <w:szCs w:val="36"/>
                              </w:rPr>
                              <w:t>)</w:t>
                            </w:r>
                          </w:p>
                          <w:p w14:paraId="5AC79D6D" w14:textId="77777777" w:rsidR="005B1C5F" w:rsidRPr="00753F19" w:rsidRDefault="005B1C5F" w:rsidP="002741E6">
                            <w:pPr>
                              <w:widowControl w:val="0"/>
                              <w:autoSpaceDE w:val="0"/>
                              <w:autoSpaceDN w:val="0"/>
                              <w:adjustRightInd w:val="0"/>
                              <w:jc w:val="right"/>
                              <w:rPr>
                                <w:rFonts w:ascii="MyriadPro-Bold" w:hAnsi="MyriadPro-Bold" w:cs="MyriadPro-Bold"/>
                                <w:sz w:val="20"/>
                                <w:szCs w:val="20"/>
                              </w:rPr>
                            </w:pPr>
                          </w:p>
                          <w:p w14:paraId="40D6BD00" w14:textId="3BC95F2F" w:rsidR="005B1C5F" w:rsidRDefault="005B1C5F" w:rsidP="00961725">
                            <w:pPr>
                              <w:jc w:val="right"/>
                              <w:rPr>
                                <w:b/>
                                <w:color w:val="000000"/>
                                <w:sz w:val="72"/>
                                <w:szCs w:val="72"/>
                              </w:rPr>
                            </w:pPr>
                            <w:r>
                              <w:rPr>
                                <w:b/>
                                <w:color w:val="000000"/>
                                <w:sz w:val="72"/>
                                <w:szCs w:val="72"/>
                              </w:rPr>
                              <w:t>Erste Hilfe</w:t>
                            </w:r>
                          </w:p>
                          <w:p w14:paraId="36EF3690" w14:textId="23347047" w:rsidR="005B1C5F" w:rsidRPr="00961725" w:rsidRDefault="005B1C5F" w:rsidP="00961725">
                            <w:pPr>
                              <w:jc w:val="right"/>
                              <w:rPr>
                                <w:b/>
                                <w:color w:val="000000"/>
                                <w:sz w:val="72"/>
                                <w:szCs w:val="72"/>
                              </w:rPr>
                            </w:pPr>
                            <w:r>
                              <w:rPr>
                                <w:b/>
                                <w:color w:val="000000"/>
                                <w:sz w:val="40"/>
                                <w:szCs w:val="40"/>
                              </w:rPr>
                              <w:t>Kursbegleitendes Skript</w:t>
                            </w:r>
                          </w:p>
                          <w:p w14:paraId="70B16B7D" w14:textId="77777777" w:rsidR="005B1C5F" w:rsidRPr="00D14A6F" w:rsidRDefault="005B1C5F" w:rsidP="00961725">
                            <w:pPr>
                              <w:pStyle w:val="Tit136pgraufett"/>
                              <w:rPr>
                                <w:i/>
                              </w:rPr>
                            </w:pPr>
                          </w:p>
                          <w:p w14:paraId="61759358" w14:textId="77777777" w:rsidR="005B1C5F" w:rsidRDefault="005B1C5F" w:rsidP="004B4D5B"/>
                          <w:p w14:paraId="120D1598" w14:textId="77777777" w:rsidR="005B1C5F" w:rsidRPr="00D14A6F" w:rsidRDefault="005B1C5F" w:rsidP="00961725">
                            <w:pPr>
                              <w:pStyle w:val="Tit136pgraufett"/>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8831D" id="Text Box 2" o:spid="_x0000_s1028" type="#_x0000_t202" style="position:absolute;left:0;text-align:left;margin-left:-44.9pt;margin-top:156.2pt;width:552.9pt;height:1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" filled="f" stroked="f">
                <v:textbox>
                  <w:txbxContent>
                    <w:p w14:paraId="4B2EBAF8" w14:textId="38DF240D" w:rsidR="005B1C5F" w:rsidRPr="00961725" w:rsidRDefault="005B1C5F" w:rsidP="002741E6">
                      <w:pPr>
                        <w:widowControl w:val="0"/>
                        <w:autoSpaceDE w:val="0"/>
                        <w:autoSpaceDN w:val="0"/>
                        <w:adjustRightInd w:val="0"/>
                        <w:jc w:val="right"/>
                        <w:rPr>
                          <w:sz w:val="36"/>
                          <w:szCs w:val="36"/>
                        </w:rPr>
                      </w:pPr>
                      <w:r w:rsidRPr="00961725">
                        <w:rPr>
                          <w:sz w:val="40"/>
                          <w:szCs w:val="40"/>
                        </w:rPr>
                        <w:t>K</w:t>
                      </w:r>
                      <w:r w:rsidRPr="00961725">
                        <w:rPr>
                          <w:sz w:val="36"/>
                          <w:szCs w:val="36"/>
                        </w:rPr>
                        <w:t>ölner Interprofessionelles Skills Lab &amp; Simulationszentrum (</w:t>
                      </w:r>
                      <w:r w:rsidRPr="00961725">
                        <w:rPr>
                          <w:b/>
                          <w:bCs/>
                          <w:sz w:val="36"/>
                          <w:szCs w:val="36"/>
                        </w:rPr>
                        <w:t>KI</w:t>
                      </w:r>
                      <w:r>
                        <w:rPr>
                          <w:b/>
                          <w:bCs/>
                          <w:sz w:val="36"/>
                          <w:szCs w:val="36"/>
                        </w:rPr>
                        <w:t>SS</w:t>
                      </w:r>
                      <w:r w:rsidRPr="00961725">
                        <w:rPr>
                          <w:sz w:val="36"/>
                          <w:szCs w:val="36"/>
                        </w:rPr>
                        <w:t>)</w:t>
                      </w:r>
                    </w:p>
                    <w:p w14:paraId="5AC79D6D" w14:textId="77777777" w:rsidR="005B1C5F" w:rsidRPr="00753F19" w:rsidRDefault="005B1C5F" w:rsidP="002741E6">
                      <w:pPr>
                        <w:widowControl w:val="0"/>
                        <w:autoSpaceDE w:val="0"/>
                        <w:autoSpaceDN w:val="0"/>
                        <w:adjustRightInd w:val="0"/>
                        <w:jc w:val="right"/>
                        <w:rPr>
                          <w:rFonts w:ascii="MyriadPro-Bold" w:hAnsi="MyriadPro-Bold" w:cs="MyriadPro-Bold"/>
                          <w:sz w:val="20"/>
                          <w:szCs w:val="20"/>
                        </w:rPr>
                      </w:pPr>
                    </w:p>
                    <w:p w14:paraId="40D6BD00" w14:textId="3BC95F2F" w:rsidR="005B1C5F" w:rsidRDefault="005B1C5F" w:rsidP="00961725">
                      <w:pPr>
                        <w:jc w:val="right"/>
                        <w:rPr>
                          <w:b/>
                          <w:color w:val="000000"/>
                          <w:sz w:val="72"/>
                          <w:szCs w:val="72"/>
                        </w:rPr>
                      </w:pPr>
                      <w:r>
                        <w:rPr>
                          <w:b/>
                          <w:color w:val="000000"/>
                          <w:sz w:val="72"/>
                          <w:szCs w:val="72"/>
                        </w:rPr>
                        <w:t>Erste Hilfe</w:t>
                      </w:r>
                    </w:p>
                    <w:p w14:paraId="36EF3690" w14:textId="23347047" w:rsidR="005B1C5F" w:rsidRPr="00961725" w:rsidRDefault="005B1C5F" w:rsidP="00961725">
                      <w:pPr>
                        <w:jc w:val="right"/>
                        <w:rPr>
                          <w:b/>
                          <w:color w:val="000000"/>
                          <w:sz w:val="72"/>
                          <w:szCs w:val="72"/>
                        </w:rPr>
                      </w:pPr>
                      <w:r>
                        <w:rPr>
                          <w:b/>
                          <w:color w:val="000000"/>
                          <w:sz w:val="40"/>
                          <w:szCs w:val="40"/>
                        </w:rPr>
                        <w:t>Kursbegleitendes Skript</w:t>
                      </w:r>
                    </w:p>
                    <w:p w14:paraId="70B16B7D" w14:textId="77777777" w:rsidR="005B1C5F" w:rsidRPr="00D14A6F" w:rsidRDefault="005B1C5F" w:rsidP="00961725">
                      <w:pPr>
                        <w:pStyle w:val="Tit136pgraufett"/>
                        <w:rPr>
                          <w:i/>
                        </w:rPr>
                      </w:pPr>
                    </w:p>
                    <w:p w14:paraId="61759358" w14:textId="77777777" w:rsidR="005B1C5F" w:rsidRDefault="005B1C5F" w:rsidP="004B4D5B"/>
                    <w:p w14:paraId="120D1598" w14:textId="77777777" w:rsidR="005B1C5F" w:rsidRPr="00D14A6F" w:rsidRDefault="005B1C5F" w:rsidP="00961725">
                      <w:pPr>
                        <w:pStyle w:val="Tit136pgraufett"/>
                        <w:rPr>
                          <w:i/>
                        </w:rPr>
                      </w:pPr>
                    </w:p>
                  </w:txbxContent>
                </v:textbox>
                <w10:wrap type="square"/>
              </v:shape>
            </w:pict>
          </mc:Fallback>
        </mc:AlternateContent>
      </w:r>
    </w:p>
    <w:p w14:paraId="4DEE008D" w14:textId="77777777" w:rsidR="002741E6" w:rsidRPr="00CB226B" w:rsidRDefault="002741E6" w:rsidP="002741E6">
      <w:pPr>
        <w:rPr>
          <w:sz w:val="16"/>
          <w:szCs w:val="16"/>
        </w:rPr>
        <w:sectPr w:rsidR="002741E6" w:rsidRPr="00CB226B">
          <w:headerReference w:type="default" r:id="rId8"/>
          <w:pgSz w:w="11906" w:h="16838"/>
          <w:pgMar w:top="1417" w:right="1417" w:bottom="1134" w:left="1417" w:header="708" w:footer="708" w:gutter="0"/>
          <w:cols w:space="708"/>
          <w:docGrid w:linePitch="360"/>
        </w:sectPr>
      </w:pPr>
    </w:p>
    <w:p w14:paraId="3E97FA8A" w14:textId="57542637" w:rsidR="002741E6" w:rsidRPr="004C3C44" w:rsidRDefault="002958A8" w:rsidP="002741E6">
      <w:pPr>
        <w:spacing w:after="9600"/>
        <w:rPr>
          <w:sz w:val="20"/>
        </w:rPr>
      </w:pPr>
      <w:r>
        <w:rPr>
          <w:sz w:val="20"/>
        </w:rPr>
        <w:lastRenderedPageBreak/>
        <w:t xml:space="preserve">Dieses Skript soll </w:t>
      </w:r>
      <w:r w:rsidR="002741E6" w:rsidRPr="00C11A51">
        <w:rPr>
          <w:sz w:val="20"/>
        </w:rPr>
        <w:t xml:space="preserve">die wichtigsten Informationen </w:t>
      </w:r>
      <w:r w:rsidR="00A61410">
        <w:rPr>
          <w:sz w:val="20"/>
        </w:rPr>
        <w:t xml:space="preserve">zur Ersten Hilfe </w:t>
      </w:r>
      <w:r w:rsidR="002741E6" w:rsidRPr="00C11A51">
        <w:rPr>
          <w:sz w:val="20"/>
        </w:rPr>
        <w:t>zusammenfassen</w:t>
      </w:r>
      <w:r w:rsidR="00A61410">
        <w:rPr>
          <w:sz w:val="20"/>
        </w:rPr>
        <w:t>. E</w:t>
      </w:r>
      <w:r>
        <w:rPr>
          <w:sz w:val="20"/>
        </w:rPr>
        <w:t>s ersetzt</w:t>
      </w:r>
      <w:r w:rsidR="002741E6">
        <w:rPr>
          <w:sz w:val="20"/>
        </w:rPr>
        <w:t xml:space="preserve"> in keiner </w:t>
      </w:r>
      <w:r>
        <w:rPr>
          <w:sz w:val="20"/>
        </w:rPr>
        <w:t>Weise ein Lehrbuch. Sollte etwas unklar bleib</w:t>
      </w:r>
      <w:r w:rsidR="00A61410">
        <w:rPr>
          <w:sz w:val="20"/>
        </w:rPr>
        <w:t>en oder Fehler auftauchen bitten wir um</w:t>
      </w:r>
      <w:r>
        <w:rPr>
          <w:sz w:val="20"/>
        </w:rPr>
        <w:t xml:space="preserve"> Rückmeldung.</w:t>
      </w:r>
    </w:p>
    <w:tbl>
      <w:tblPr>
        <w:tblW w:w="0" w:type="auto"/>
        <w:tblCellMar>
          <w:left w:w="70" w:type="dxa"/>
          <w:right w:w="70" w:type="dxa"/>
        </w:tblCellMar>
        <w:tblLook w:val="0000" w:firstRow="0" w:lastRow="0" w:firstColumn="0" w:lastColumn="0" w:noHBand="0" w:noVBand="0"/>
      </w:tblPr>
      <w:tblGrid>
        <w:gridCol w:w="2466"/>
        <w:gridCol w:w="6606"/>
      </w:tblGrid>
      <w:tr w:rsidR="002741E6" w:rsidRPr="00CB226B" w14:paraId="6D73FB41" w14:textId="77777777">
        <w:tc>
          <w:tcPr>
            <w:tcW w:w="2480" w:type="dxa"/>
          </w:tcPr>
          <w:p w14:paraId="67734763" w14:textId="77777777" w:rsidR="002741E6" w:rsidRPr="002A68DE" w:rsidRDefault="002741E6">
            <w:pPr>
              <w:pStyle w:val="Flietextlinks"/>
              <w:rPr>
                <w:b/>
                <w:bCs/>
              </w:rPr>
            </w:pPr>
            <w:r w:rsidRPr="002A68DE">
              <w:rPr>
                <w:b/>
                <w:bCs/>
              </w:rPr>
              <w:t>Herausgeber:</w:t>
            </w:r>
          </w:p>
        </w:tc>
        <w:tc>
          <w:tcPr>
            <w:tcW w:w="6732" w:type="dxa"/>
          </w:tcPr>
          <w:p w14:paraId="4C869734" w14:textId="77777777" w:rsidR="002741E6" w:rsidRDefault="002741E6">
            <w:pPr>
              <w:pStyle w:val="Flietextlinks"/>
              <w:rPr>
                <w:smallCaps/>
              </w:rPr>
            </w:pPr>
            <w:r w:rsidRPr="002A68DE">
              <w:rPr>
                <w:smallCaps/>
              </w:rPr>
              <w:t>UNIVERSITÄT ZU KÖLN</w:t>
            </w:r>
          </w:p>
          <w:p w14:paraId="6263717E" w14:textId="77777777" w:rsidR="002741E6" w:rsidRPr="002A68DE" w:rsidRDefault="002741E6">
            <w:pPr>
              <w:pStyle w:val="Flietextlinks"/>
              <w:rPr>
                <w:smallCaps/>
              </w:rPr>
            </w:pPr>
            <w:r>
              <w:rPr>
                <w:smallCaps/>
              </w:rPr>
              <w:t>Medizinische Fakultät</w:t>
            </w:r>
          </w:p>
          <w:p w14:paraId="1C05D32E" w14:textId="77777777" w:rsidR="002741E6" w:rsidRDefault="002741E6">
            <w:pPr>
              <w:pStyle w:val="Flietextlinks"/>
              <w:rPr>
                <w:smallCaps/>
              </w:rPr>
            </w:pPr>
            <w:r w:rsidRPr="002A68DE">
              <w:rPr>
                <w:smallCaps/>
              </w:rPr>
              <w:t>STUDIENDEKANAT</w:t>
            </w:r>
            <w:r>
              <w:rPr>
                <w:smallCaps/>
              </w:rPr>
              <w:t xml:space="preserve"> Referat 4</w:t>
            </w:r>
          </w:p>
          <w:p w14:paraId="26834E79" w14:textId="77777777" w:rsidR="002741E6" w:rsidRPr="002A68DE" w:rsidRDefault="002741E6">
            <w:pPr>
              <w:pStyle w:val="Flietextlinks"/>
              <w:rPr>
                <w:smallCaps/>
              </w:rPr>
            </w:pPr>
            <w:r>
              <w:rPr>
                <w:smallCaps/>
              </w:rPr>
              <w:t xml:space="preserve">Dr. </w:t>
            </w:r>
            <w:proofErr w:type="spellStart"/>
            <w:r w:rsidR="00007C18">
              <w:rPr>
                <w:smallCaps/>
              </w:rPr>
              <w:t>C.Stosch</w:t>
            </w:r>
            <w:proofErr w:type="spellEnd"/>
          </w:p>
          <w:p w14:paraId="16664BBB" w14:textId="77777777" w:rsidR="002741E6" w:rsidRPr="002A68DE" w:rsidRDefault="002741E6">
            <w:pPr>
              <w:pStyle w:val="Flietextlinks"/>
            </w:pPr>
          </w:p>
        </w:tc>
      </w:tr>
      <w:tr w:rsidR="002741E6" w:rsidRPr="00CB226B" w14:paraId="1BB1F8A9" w14:textId="77777777">
        <w:tc>
          <w:tcPr>
            <w:tcW w:w="2480" w:type="dxa"/>
          </w:tcPr>
          <w:p w14:paraId="157AE0E8" w14:textId="77777777" w:rsidR="002741E6" w:rsidRPr="002A68DE" w:rsidRDefault="002741E6">
            <w:pPr>
              <w:pStyle w:val="Flietextlinks"/>
              <w:rPr>
                <w:b/>
                <w:bCs/>
              </w:rPr>
            </w:pPr>
            <w:r w:rsidRPr="002A68DE">
              <w:rPr>
                <w:b/>
                <w:bCs/>
              </w:rPr>
              <w:t xml:space="preserve">Programmgestaltung </w:t>
            </w:r>
            <w:r w:rsidRPr="002A68DE">
              <w:rPr>
                <w:b/>
                <w:bCs/>
              </w:rPr>
              <w:br/>
              <w:t>und Redaktion:</w:t>
            </w:r>
          </w:p>
        </w:tc>
        <w:tc>
          <w:tcPr>
            <w:tcW w:w="6732" w:type="dxa"/>
          </w:tcPr>
          <w:p w14:paraId="2612D42A" w14:textId="77777777" w:rsidR="002741E6" w:rsidRDefault="002741E6" w:rsidP="002741E6">
            <w:pPr>
              <w:pStyle w:val="Flietextlinks"/>
            </w:pPr>
            <w:r w:rsidRPr="002A68DE">
              <w:t xml:space="preserve">Kölner Interprofessionelles Skills Lab </w:t>
            </w:r>
            <w:r>
              <w:t>&amp; Simulationszentrum</w:t>
            </w:r>
          </w:p>
          <w:p w14:paraId="3B62055B" w14:textId="77777777" w:rsidR="002741E6" w:rsidRPr="002A68DE" w:rsidRDefault="002741E6" w:rsidP="002741E6">
            <w:pPr>
              <w:pStyle w:val="Flietextlinks"/>
            </w:pPr>
            <w:r w:rsidRPr="002A68DE">
              <w:t>Team des KIS</w:t>
            </w:r>
            <w:r w:rsidR="00007C18">
              <w:t>S</w:t>
            </w:r>
          </w:p>
          <w:p w14:paraId="3A745371" w14:textId="77777777" w:rsidR="002741E6" w:rsidRPr="002A68DE" w:rsidRDefault="002741E6" w:rsidP="002741E6">
            <w:pPr>
              <w:pStyle w:val="Flietextlinks"/>
            </w:pPr>
          </w:p>
        </w:tc>
      </w:tr>
      <w:tr w:rsidR="002741E6" w:rsidRPr="00CB226B" w14:paraId="050C8796" w14:textId="77777777">
        <w:tc>
          <w:tcPr>
            <w:tcW w:w="2480" w:type="dxa"/>
          </w:tcPr>
          <w:p w14:paraId="159D205F" w14:textId="77777777" w:rsidR="002741E6" w:rsidRPr="002A68DE" w:rsidRDefault="002741E6">
            <w:pPr>
              <w:pStyle w:val="Flietextlinks"/>
              <w:rPr>
                <w:b/>
                <w:bCs/>
              </w:rPr>
            </w:pPr>
            <w:r w:rsidRPr="002A68DE">
              <w:rPr>
                <w:b/>
                <w:bCs/>
              </w:rPr>
              <w:t>Adresse:</w:t>
            </w:r>
          </w:p>
        </w:tc>
        <w:tc>
          <w:tcPr>
            <w:tcW w:w="6732" w:type="dxa"/>
          </w:tcPr>
          <w:p w14:paraId="47EFA019" w14:textId="77777777" w:rsidR="002741E6" w:rsidRPr="002A68DE" w:rsidRDefault="002741E6">
            <w:pPr>
              <w:pStyle w:val="Flietextlinks"/>
            </w:pPr>
            <w:r>
              <w:t>Josef – Stelzmann Str. 9</w:t>
            </w:r>
            <w:r w:rsidR="00007C18">
              <w:t>a</w:t>
            </w:r>
          </w:p>
          <w:p w14:paraId="4EDDB2C7" w14:textId="77777777" w:rsidR="002741E6" w:rsidRPr="002A68DE" w:rsidRDefault="002741E6">
            <w:pPr>
              <w:pStyle w:val="Flietextlinks"/>
            </w:pPr>
            <w:r>
              <w:t>Gebäude 65</w:t>
            </w:r>
          </w:p>
          <w:p w14:paraId="2A205203" w14:textId="1148EFFF" w:rsidR="002741E6" w:rsidRPr="002A68DE" w:rsidRDefault="008070A3">
            <w:pPr>
              <w:pStyle w:val="Flietextlinks"/>
            </w:pPr>
            <w:r>
              <w:t>50931</w:t>
            </w:r>
            <w:r w:rsidR="002741E6" w:rsidRPr="002A68DE">
              <w:t xml:space="preserve"> Köln</w:t>
            </w:r>
          </w:p>
          <w:p w14:paraId="34F70F23" w14:textId="77777777" w:rsidR="002741E6" w:rsidRPr="002A68DE" w:rsidRDefault="002741E6">
            <w:pPr>
              <w:pStyle w:val="Flietextlinks"/>
            </w:pPr>
          </w:p>
        </w:tc>
      </w:tr>
      <w:tr w:rsidR="002741E6" w:rsidRPr="00CB226B" w14:paraId="4A172F56" w14:textId="77777777">
        <w:tc>
          <w:tcPr>
            <w:tcW w:w="2480" w:type="dxa"/>
          </w:tcPr>
          <w:p w14:paraId="4CBA3F1D" w14:textId="77777777" w:rsidR="002741E6" w:rsidRPr="002A68DE" w:rsidRDefault="002741E6">
            <w:pPr>
              <w:pStyle w:val="Flietextlinks"/>
              <w:rPr>
                <w:b/>
                <w:bCs/>
              </w:rPr>
            </w:pPr>
            <w:r w:rsidRPr="002A68DE">
              <w:rPr>
                <w:b/>
                <w:bCs/>
              </w:rPr>
              <w:t>Telefon:</w:t>
            </w:r>
          </w:p>
          <w:p w14:paraId="2014092A" w14:textId="77777777" w:rsidR="002741E6" w:rsidRPr="002A68DE" w:rsidRDefault="002741E6">
            <w:pPr>
              <w:pStyle w:val="Flietextlinks"/>
              <w:rPr>
                <w:b/>
                <w:bCs/>
              </w:rPr>
            </w:pPr>
            <w:r w:rsidRPr="002A68DE">
              <w:rPr>
                <w:b/>
                <w:bCs/>
              </w:rPr>
              <w:t>Email:</w:t>
            </w:r>
          </w:p>
          <w:p w14:paraId="3BB04AA1" w14:textId="77777777" w:rsidR="002741E6" w:rsidRPr="002A68DE" w:rsidRDefault="002741E6">
            <w:pPr>
              <w:pStyle w:val="Flietextlinks"/>
              <w:rPr>
                <w:b/>
                <w:bCs/>
              </w:rPr>
            </w:pPr>
            <w:r w:rsidRPr="002A68DE">
              <w:rPr>
                <w:b/>
                <w:bCs/>
              </w:rPr>
              <w:t>Internet:</w:t>
            </w:r>
          </w:p>
        </w:tc>
        <w:tc>
          <w:tcPr>
            <w:tcW w:w="6732" w:type="dxa"/>
          </w:tcPr>
          <w:p w14:paraId="752BC911" w14:textId="77777777" w:rsidR="002741E6" w:rsidRPr="002A68DE" w:rsidRDefault="002741E6">
            <w:pPr>
              <w:pStyle w:val="Flietextlinks"/>
            </w:pPr>
            <w:r w:rsidRPr="002A68DE">
              <w:t>0221/478 – 7659</w:t>
            </w:r>
          </w:p>
          <w:p w14:paraId="2BCD956D" w14:textId="77777777" w:rsidR="002741E6" w:rsidRPr="002A68DE" w:rsidRDefault="00007C18" w:rsidP="002741E6">
            <w:pPr>
              <w:pStyle w:val="Flietextlinks"/>
            </w:pPr>
            <w:r>
              <w:t>kiss-office@uni-koeln.de</w:t>
            </w:r>
          </w:p>
          <w:p w14:paraId="08EA4101" w14:textId="77777777" w:rsidR="002741E6" w:rsidRPr="002A68DE" w:rsidRDefault="002741E6" w:rsidP="002741E6">
            <w:pPr>
              <w:pStyle w:val="Flietextlinks"/>
            </w:pPr>
            <w:r>
              <w:t>http://</w:t>
            </w:r>
            <w:r w:rsidRPr="002A68DE">
              <w:t>kiss.uni-koeln.de</w:t>
            </w:r>
          </w:p>
          <w:p w14:paraId="1DCC8501" w14:textId="77777777" w:rsidR="002741E6" w:rsidRPr="002A68DE" w:rsidRDefault="002741E6" w:rsidP="002741E6">
            <w:pPr>
              <w:pStyle w:val="Flietextlinks"/>
            </w:pPr>
          </w:p>
        </w:tc>
      </w:tr>
      <w:tr w:rsidR="002741E6" w:rsidRPr="00CB226B" w14:paraId="6B90233C" w14:textId="77777777">
        <w:tc>
          <w:tcPr>
            <w:tcW w:w="2480" w:type="dxa"/>
          </w:tcPr>
          <w:p w14:paraId="767FC404" w14:textId="77777777" w:rsidR="002741E6" w:rsidRPr="002A68DE" w:rsidRDefault="002741E6">
            <w:pPr>
              <w:pStyle w:val="Flietextlinks"/>
              <w:rPr>
                <w:b/>
                <w:bCs/>
              </w:rPr>
            </w:pPr>
            <w:r w:rsidRPr="002A68DE">
              <w:rPr>
                <w:b/>
                <w:bCs/>
              </w:rPr>
              <w:t>Druck:</w:t>
            </w:r>
          </w:p>
        </w:tc>
        <w:tc>
          <w:tcPr>
            <w:tcW w:w="6732" w:type="dxa"/>
          </w:tcPr>
          <w:p w14:paraId="1E8FBC20" w14:textId="77777777" w:rsidR="002741E6" w:rsidRPr="002A68DE" w:rsidRDefault="002741E6" w:rsidP="002741E6">
            <w:pPr>
              <w:pStyle w:val="Flietextlinks"/>
            </w:pPr>
            <w:r>
              <w:t>Medizinische</w:t>
            </w:r>
            <w:r w:rsidRPr="002A68DE">
              <w:t xml:space="preserve"> Fakultät der Universität zu Köln</w:t>
            </w:r>
          </w:p>
          <w:p w14:paraId="0B30D60B" w14:textId="77777777" w:rsidR="002741E6" w:rsidRPr="002A68DE" w:rsidRDefault="002741E6">
            <w:pPr>
              <w:pStyle w:val="Flietextlinks"/>
            </w:pPr>
          </w:p>
        </w:tc>
      </w:tr>
      <w:tr w:rsidR="002741E6" w:rsidRPr="00CB226B" w14:paraId="0CDF48AC" w14:textId="77777777">
        <w:tc>
          <w:tcPr>
            <w:tcW w:w="2480" w:type="dxa"/>
          </w:tcPr>
          <w:p w14:paraId="13A49A54" w14:textId="77777777" w:rsidR="002741E6" w:rsidRPr="002A68DE" w:rsidRDefault="002741E6">
            <w:pPr>
              <w:pStyle w:val="Flietextlinks"/>
              <w:rPr>
                <w:b/>
                <w:bCs/>
              </w:rPr>
            </w:pPr>
            <w:r w:rsidRPr="002A68DE">
              <w:rPr>
                <w:b/>
                <w:bCs/>
              </w:rPr>
              <w:t>Stand:</w:t>
            </w:r>
          </w:p>
        </w:tc>
        <w:tc>
          <w:tcPr>
            <w:tcW w:w="6732" w:type="dxa"/>
          </w:tcPr>
          <w:p w14:paraId="2CC140CA" w14:textId="5DA36477" w:rsidR="002741E6" w:rsidRPr="002A68DE" w:rsidRDefault="008070A3">
            <w:pPr>
              <w:pStyle w:val="Flietextlinks"/>
            </w:pPr>
            <w:r>
              <w:t>März</w:t>
            </w:r>
            <w:r w:rsidR="00F03403">
              <w:t xml:space="preserve"> 2018</w:t>
            </w:r>
          </w:p>
        </w:tc>
      </w:tr>
      <w:tr w:rsidR="002741E6" w:rsidRPr="00CB226B" w14:paraId="602F52AE" w14:textId="77777777">
        <w:tc>
          <w:tcPr>
            <w:tcW w:w="2480" w:type="dxa"/>
          </w:tcPr>
          <w:p w14:paraId="6CF3A64E" w14:textId="77777777" w:rsidR="002741E6" w:rsidRPr="002A68DE" w:rsidRDefault="002741E6">
            <w:pPr>
              <w:pStyle w:val="Flietextlinks"/>
              <w:rPr>
                <w:b/>
                <w:bCs/>
              </w:rPr>
            </w:pPr>
          </w:p>
        </w:tc>
        <w:tc>
          <w:tcPr>
            <w:tcW w:w="6732" w:type="dxa"/>
          </w:tcPr>
          <w:p w14:paraId="5A3FE489" w14:textId="77777777" w:rsidR="002741E6" w:rsidRDefault="002741E6">
            <w:pPr>
              <w:pStyle w:val="Flietextlinks"/>
            </w:pPr>
          </w:p>
        </w:tc>
      </w:tr>
    </w:tbl>
    <w:p w14:paraId="1283C12B" w14:textId="77777777" w:rsidR="002741E6" w:rsidRPr="00CB226B" w:rsidRDefault="002741E6" w:rsidP="002741E6">
      <w:pPr>
        <w:ind w:right="-36"/>
        <w:rPr>
          <w:b/>
          <w:bCs/>
          <w:sz w:val="16"/>
          <w:szCs w:val="16"/>
        </w:rPr>
        <w:sectPr w:rsidR="002741E6" w:rsidRPr="00CB226B">
          <w:headerReference w:type="default" r:id="rId9"/>
          <w:footerReference w:type="default" r:id="rId10"/>
          <w:pgSz w:w="11906" w:h="16838"/>
          <w:pgMar w:top="830" w:right="1417" w:bottom="1134" w:left="1417" w:header="708" w:footer="708" w:gutter="0"/>
          <w:cols w:space="708"/>
          <w:docGrid w:linePitch="360"/>
        </w:sectPr>
      </w:pPr>
    </w:p>
    <w:p w14:paraId="63964DEF" w14:textId="77777777" w:rsidR="002741E6" w:rsidRPr="00CB226B" w:rsidRDefault="002741E6" w:rsidP="002741E6">
      <w:pPr>
        <w:sectPr w:rsidR="002741E6" w:rsidRPr="00CB226B">
          <w:type w:val="continuous"/>
          <w:pgSz w:w="11906" w:h="16838"/>
          <w:pgMar w:top="1247" w:right="1701" w:bottom="1247" w:left="1247" w:header="284" w:footer="284" w:gutter="0"/>
          <w:cols w:space="708"/>
          <w:docGrid w:linePitch="360"/>
        </w:sectPr>
      </w:pPr>
    </w:p>
    <w:p w14:paraId="6DF267F6" w14:textId="3DD592DC" w:rsidR="008B7401" w:rsidRPr="008B7401" w:rsidRDefault="00CF351C">
      <w:pPr>
        <w:pStyle w:val="Verzeichnis1"/>
        <w:rPr>
          <w:rFonts w:eastAsiaTheme="minorEastAsia"/>
          <w:b w:val="0"/>
          <w:sz w:val="22"/>
          <w:szCs w:val="22"/>
        </w:rPr>
      </w:pPr>
      <w:r w:rsidRPr="008B7401">
        <w:rPr>
          <w:b w:val="0"/>
          <w:noProof w:val="0"/>
        </w:rPr>
        <w:lastRenderedPageBreak/>
        <w:fldChar w:fldCharType="begin"/>
      </w:r>
      <w:r w:rsidR="0048440D" w:rsidRPr="008B7401">
        <w:rPr>
          <w:b w:val="0"/>
        </w:rPr>
        <w:instrText>TOC</w:instrText>
      </w:r>
      <w:r w:rsidRPr="008B7401">
        <w:rPr>
          <w:b w:val="0"/>
        </w:rPr>
        <w:instrText xml:space="preserve"> \o "1-3" \h \z \u</w:instrText>
      </w:r>
      <w:r w:rsidRPr="008B7401">
        <w:rPr>
          <w:b w:val="0"/>
          <w:noProof w:val="0"/>
        </w:rPr>
        <w:fldChar w:fldCharType="separate"/>
      </w:r>
      <w:hyperlink w:anchor="_Toc506802725" w:history="1">
        <w:r w:rsidR="008B7401" w:rsidRPr="008B7401">
          <w:rPr>
            <w:rStyle w:val="Hyperlink"/>
            <w:rFonts w:cs="Arial"/>
            <w:b w:val="0"/>
          </w:rPr>
          <w:t>1. Einleitung</w:t>
        </w:r>
        <w:r w:rsidR="008B7401" w:rsidRPr="008B7401">
          <w:rPr>
            <w:b w:val="0"/>
            <w:webHidden/>
          </w:rPr>
          <w:tab/>
        </w:r>
        <w:r w:rsidR="008B7401" w:rsidRPr="008B7401">
          <w:rPr>
            <w:b w:val="0"/>
            <w:webHidden/>
          </w:rPr>
          <w:fldChar w:fldCharType="begin"/>
        </w:r>
        <w:r w:rsidR="008B7401" w:rsidRPr="008B7401">
          <w:rPr>
            <w:b w:val="0"/>
            <w:webHidden/>
          </w:rPr>
          <w:instrText xml:space="preserve"> PAGEREF _Toc506802725 \h </w:instrText>
        </w:r>
        <w:r w:rsidR="008B7401" w:rsidRPr="008B7401">
          <w:rPr>
            <w:b w:val="0"/>
            <w:webHidden/>
          </w:rPr>
        </w:r>
        <w:r w:rsidR="008B7401" w:rsidRPr="008B7401">
          <w:rPr>
            <w:b w:val="0"/>
            <w:webHidden/>
          </w:rPr>
          <w:fldChar w:fldCharType="separate"/>
        </w:r>
        <w:r w:rsidR="001D4E28">
          <w:rPr>
            <w:b w:val="0"/>
            <w:webHidden/>
          </w:rPr>
          <w:t>4</w:t>
        </w:r>
        <w:r w:rsidR="008B7401" w:rsidRPr="008B7401">
          <w:rPr>
            <w:b w:val="0"/>
            <w:webHidden/>
          </w:rPr>
          <w:fldChar w:fldCharType="end"/>
        </w:r>
      </w:hyperlink>
    </w:p>
    <w:p w14:paraId="078B47AD" w14:textId="7B6C1075" w:rsidR="008B7401" w:rsidRPr="008B7401" w:rsidRDefault="005B1C5F">
      <w:pPr>
        <w:pStyle w:val="Verzeichnis2"/>
        <w:tabs>
          <w:tab w:val="right" w:leader="dot" w:pos="9062"/>
        </w:tabs>
        <w:rPr>
          <w:rFonts w:ascii="Arial" w:eastAsiaTheme="minorEastAsia" w:hAnsi="Arial"/>
          <w:b w:val="0"/>
          <w:noProof/>
        </w:rPr>
      </w:pPr>
      <w:hyperlink w:anchor="_Toc506802726" w:history="1">
        <w:r w:rsidR="008B7401" w:rsidRPr="008B7401">
          <w:rPr>
            <w:rStyle w:val="Hyperlink"/>
            <w:rFonts w:ascii="Arial" w:hAnsi="Arial" w:cs="Arial"/>
            <w:b w:val="0"/>
            <w:noProof/>
          </w:rPr>
          <w:t>1.1 Warum Erste Hilfe wichtig ist</w:t>
        </w:r>
        <w:r w:rsidR="008B7401" w:rsidRPr="008B7401">
          <w:rPr>
            <w:rFonts w:ascii="Arial" w:hAnsi="Arial"/>
            <w:b w:val="0"/>
            <w:noProof/>
            <w:webHidden/>
          </w:rPr>
          <w:tab/>
        </w:r>
        <w:r w:rsidR="008B7401" w:rsidRPr="008B7401">
          <w:rPr>
            <w:rFonts w:ascii="Arial" w:hAnsi="Arial"/>
            <w:b w:val="0"/>
            <w:noProof/>
            <w:webHidden/>
          </w:rPr>
          <w:fldChar w:fldCharType="begin"/>
        </w:r>
        <w:r w:rsidR="008B7401" w:rsidRPr="008B7401">
          <w:rPr>
            <w:rFonts w:ascii="Arial" w:hAnsi="Arial"/>
            <w:b w:val="0"/>
            <w:noProof/>
            <w:webHidden/>
          </w:rPr>
          <w:instrText xml:space="preserve"> PAGEREF _Toc506802726 \h </w:instrText>
        </w:r>
        <w:r w:rsidR="008B7401" w:rsidRPr="008B7401">
          <w:rPr>
            <w:rFonts w:ascii="Arial" w:hAnsi="Arial"/>
            <w:b w:val="0"/>
            <w:noProof/>
            <w:webHidden/>
          </w:rPr>
        </w:r>
        <w:r w:rsidR="008B7401" w:rsidRPr="008B7401">
          <w:rPr>
            <w:rFonts w:ascii="Arial" w:hAnsi="Arial"/>
            <w:b w:val="0"/>
            <w:noProof/>
            <w:webHidden/>
          </w:rPr>
          <w:fldChar w:fldCharType="separate"/>
        </w:r>
        <w:r w:rsidR="001D4E28">
          <w:rPr>
            <w:rFonts w:ascii="Arial" w:hAnsi="Arial"/>
            <w:b w:val="0"/>
            <w:noProof/>
            <w:webHidden/>
          </w:rPr>
          <w:t>4</w:t>
        </w:r>
        <w:r w:rsidR="008B7401" w:rsidRPr="008B7401">
          <w:rPr>
            <w:rFonts w:ascii="Arial" w:hAnsi="Arial"/>
            <w:b w:val="0"/>
            <w:noProof/>
            <w:webHidden/>
          </w:rPr>
          <w:fldChar w:fldCharType="end"/>
        </w:r>
      </w:hyperlink>
    </w:p>
    <w:p w14:paraId="05495C57" w14:textId="1A51E95F" w:rsidR="008B7401" w:rsidRPr="008B7401" w:rsidRDefault="005B1C5F">
      <w:pPr>
        <w:pStyle w:val="Verzeichnis2"/>
        <w:tabs>
          <w:tab w:val="right" w:leader="dot" w:pos="9062"/>
        </w:tabs>
        <w:rPr>
          <w:rFonts w:ascii="Arial" w:eastAsiaTheme="minorEastAsia" w:hAnsi="Arial"/>
          <w:b w:val="0"/>
          <w:noProof/>
        </w:rPr>
      </w:pPr>
      <w:hyperlink w:anchor="_Toc506802727" w:history="1">
        <w:r w:rsidR="008B7401" w:rsidRPr="008B7401">
          <w:rPr>
            <w:rStyle w:val="Hyperlink"/>
            <w:rFonts w:ascii="Arial" w:hAnsi="Arial" w:cs="Arial"/>
            <w:b w:val="0"/>
            <w:noProof/>
          </w:rPr>
          <w:t>1.2 Rechtliche Grundlagen</w:t>
        </w:r>
        <w:r w:rsidR="008B7401" w:rsidRPr="008B7401">
          <w:rPr>
            <w:rFonts w:ascii="Arial" w:hAnsi="Arial"/>
            <w:b w:val="0"/>
            <w:noProof/>
            <w:webHidden/>
          </w:rPr>
          <w:tab/>
        </w:r>
        <w:r w:rsidR="008B7401" w:rsidRPr="008B7401">
          <w:rPr>
            <w:rFonts w:ascii="Arial" w:hAnsi="Arial"/>
            <w:b w:val="0"/>
            <w:noProof/>
            <w:webHidden/>
          </w:rPr>
          <w:fldChar w:fldCharType="begin"/>
        </w:r>
        <w:r w:rsidR="008B7401" w:rsidRPr="008B7401">
          <w:rPr>
            <w:rFonts w:ascii="Arial" w:hAnsi="Arial"/>
            <w:b w:val="0"/>
            <w:noProof/>
            <w:webHidden/>
          </w:rPr>
          <w:instrText xml:space="preserve"> PAGEREF _Toc506802727 \h </w:instrText>
        </w:r>
        <w:r w:rsidR="008B7401" w:rsidRPr="008B7401">
          <w:rPr>
            <w:rFonts w:ascii="Arial" w:hAnsi="Arial"/>
            <w:b w:val="0"/>
            <w:noProof/>
            <w:webHidden/>
          </w:rPr>
        </w:r>
        <w:r w:rsidR="008B7401" w:rsidRPr="008B7401">
          <w:rPr>
            <w:rFonts w:ascii="Arial" w:hAnsi="Arial"/>
            <w:b w:val="0"/>
            <w:noProof/>
            <w:webHidden/>
          </w:rPr>
          <w:fldChar w:fldCharType="separate"/>
        </w:r>
        <w:r w:rsidR="001D4E28">
          <w:rPr>
            <w:rFonts w:ascii="Arial" w:hAnsi="Arial"/>
            <w:b w:val="0"/>
            <w:noProof/>
            <w:webHidden/>
          </w:rPr>
          <w:t>4</w:t>
        </w:r>
        <w:r w:rsidR="008B7401" w:rsidRPr="008B7401">
          <w:rPr>
            <w:rFonts w:ascii="Arial" w:hAnsi="Arial"/>
            <w:b w:val="0"/>
            <w:noProof/>
            <w:webHidden/>
          </w:rPr>
          <w:fldChar w:fldCharType="end"/>
        </w:r>
      </w:hyperlink>
    </w:p>
    <w:p w14:paraId="6A683AB0" w14:textId="70CCDCEC" w:rsidR="008B7401" w:rsidRPr="008B7401" w:rsidRDefault="005B1C5F">
      <w:pPr>
        <w:pStyle w:val="Verzeichnis2"/>
        <w:tabs>
          <w:tab w:val="right" w:leader="dot" w:pos="9062"/>
        </w:tabs>
        <w:rPr>
          <w:rFonts w:ascii="Arial" w:eastAsiaTheme="minorEastAsia" w:hAnsi="Arial"/>
          <w:b w:val="0"/>
          <w:noProof/>
        </w:rPr>
      </w:pPr>
      <w:hyperlink w:anchor="_Toc506802728" w:history="1">
        <w:r w:rsidR="008B7401" w:rsidRPr="008B7401">
          <w:rPr>
            <w:rStyle w:val="Hyperlink"/>
            <w:rFonts w:ascii="Arial" w:hAnsi="Arial" w:cs="Arial"/>
            <w:b w:val="0"/>
            <w:noProof/>
          </w:rPr>
          <w:t>1.3 Eigenschutz</w:t>
        </w:r>
        <w:r w:rsidR="008B7401" w:rsidRPr="008B7401">
          <w:rPr>
            <w:rFonts w:ascii="Arial" w:hAnsi="Arial"/>
            <w:b w:val="0"/>
            <w:noProof/>
            <w:webHidden/>
          </w:rPr>
          <w:tab/>
        </w:r>
        <w:r w:rsidR="008B7401" w:rsidRPr="008B7401">
          <w:rPr>
            <w:rFonts w:ascii="Arial" w:hAnsi="Arial"/>
            <w:b w:val="0"/>
            <w:noProof/>
            <w:webHidden/>
          </w:rPr>
          <w:fldChar w:fldCharType="begin"/>
        </w:r>
        <w:r w:rsidR="008B7401" w:rsidRPr="008B7401">
          <w:rPr>
            <w:rFonts w:ascii="Arial" w:hAnsi="Arial"/>
            <w:b w:val="0"/>
            <w:noProof/>
            <w:webHidden/>
          </w:rPr>
          <w:instrText xml:space="preserve"> PAGEREF _Toc506802728 \h </w:instrText>
        </w:r>
        <w:r w:rsidR="008B7401" w:rsidRPr="008B7401">
          <w:rPr>
            <w:rFonts w:ascii="Arial" w:hAnsi="Arial"/>
            <w:b w:val="0"/>
            <w:noProof/>
            <w:webHidden/>
          </w:rPr>
        </w:r>
        <w:r w:rsidR="008B7401" w:rsidRPr="008B7401">
          <w:rPr>
            <w:rFonts w:ascii="Arial" w:hAnsi="Arial"/>
            <w:b w:val="0"/>
            <w:noProof/>
            <w:webHidden/>
          </w:rPr>
          <w:fldChar w:fldCharType="separate"/>
        </w:r>
        <w:r w:rsidR="001D4E28">
          <w:rPr>
            <w:rFonts w:ascii="Arial" w:hAnsi="Arial"/>
            <w:b w:val="0"/>
            <w:noProof/>
            <w:webHidden/>
          </w:rPr>
          <w:t>4</w:t>
        </w:r>
        <w:r w:rsidR="008B7401" w:rsidRPr="008B7401">
          <w:rPr>
            <w:rFonts w:ascii="Arial" w:hAnsi="Arial"/>
            <w:b w:val="0"/>
            <w:noProof/>
            <w:webHidden/>
          </w:rPr>
          <w:fldChar w:fldCharType="end"/>
        </w:r>
      </w:hyperlink>
    </w:p>
    <w:p w14:paraId="3BA05DE9" w14:textId="183AC2F6" w:rsidR="008B7401" w:rsidRPr="008B7401" w:rsidRDefault="005B1C5F">
      <w:pPr>
        <w:pStyle w:val="Verzeichnis2"/>
        <w:tabs>
          <w:tab w:val="right" w:leader="dot" w:pos="9062"/>
        </w:tabs>
        <w:rPr>
          <w:rFonts w:ascii="Arial" w:eastAsiaTheme="minorEastAsia" w:hAnsi="Arial"/>
          <w:b w:val="0"/>
          <w:noProof/>
        </w:rPr>
      </w:pPr>
      <w:hyperlink w:anchor="_Toc506802729" w:history="1">
        <w:r w:rsidR="008B7401" w:rsidRPr="008B7401">
          <w:rPr>
            <w:rStyle w:val="Hyperlink"/>
            <w:rFonts w:ascii="Arial" w:hAnsi="Arial" w:cs="Arial"/>
            <w:b w:val="0"/>
            <w:noProof/>
          </w:rPr>
          <w:t>1.4 Hemmschwellen</w:t>
        </w:r>
        <w:r w:rsidR="008B7401" w:rsidRPr="008B7401">
          <w:rPr>
            <w:rFonts w:ascii="Arial" w:hAnsi="Arial"/>
            <w:b w:val="0"/>
            <w:noProof/>
            <w:webHidden/>
          </w:rPr>
          <w:tab/>
        </w:r>
        <w:r w:rsidR="008B7401" w:rsidRPr="008B7401">
          <w:rPr>
            <w:rFonts w:ascii="Arial" w:hAnsi="Arial"/>
            <w:b w:val="0"/>
            <w:noProof/>
            <w:webHidden/>
          </w:rPr>
          <w:fldChar w:fldCharType="begin"/>
        </w:r>
        <w:r w:rsidR="008B7401" w:rsidRPr="008B7401">
          <w:rPr>
            <w:rFonts w:ascii="Arial" w:hAnsi="Arial"/>
            <w:b w:val="0"/>
            <w:noProof/>
            <w:webHidden/>
          </w:rPr>
          <w:instrText xml:space="preserve"> PAGEREF _Toc506802729 \h </w:instrText>
        </w:r>
        <w:r w:rsidR="008B7401" w:rsidRPr="008B7401">
          <w:rPr>
            <w:rFonts w:ascii="Arial" w:hAnsi="Arial"/>
            <w:b w:val="0"/>
            <w:noProof/>
            <w:webHidden/>
          </w:rPr>
        </w:r>
        <w:r w:rsidR="008B7401" w:rsidRPr="008B7401">
          <w:rPr>
            <w:rFonts w:ascii="Arial" w:hAnsi="Arial"/>
            <w:b w:val="0"/>
            <w:noProof/>
            <w:webHidden/>
          </w:rPr>
          <w:fldChar w:fldCharType="separate"/>
        </w:r>
        <w:r w:rsidR="001D4E28">
          <w:rPr>
            <w:rFonts w:ascii="Arial" w:hAnsi="Arial"/>
            <w:b w:val="0"/>
            <w:noProof/>
            <w:webHidden/>
          </w:rPr>
          <w:t>4</w:t>
        </w:r>
        <w:r w:rsidR="008B7401" w:rsidRPr="008B7401">
          <w:rPr>
            <w:rFonts w:ascii="Arial" w:hAnsi="Arial"/>
            <w:b w:val="0"/>
            <w:noProof/>
            <w:webHidden/>
          </w:rPr>
          <w:fldChar w:fldCharType="end"/>
        </w:r>
      </w:hyperlink>
    </w:p>
    <w:p w14:paraId="123F83AC" w14:textId="7E2703E9" w:rsidR="008B7401" w:rsidRPr="008B7401" w:rsidRDefault="005B1C5F">
      <w:pPr>
        <w:pStyle w:val="Verzeichnis1"/>
        <w:rPr>
          <w:rFonts w:eastAsiaTheme="minorEastAsia"/>
          <w:b w:val="0"/>
          <w:sz w:val="22"/>
          <w:szCs w:val="22"/>
        </w:rPr>
      </w:pPr>
      <w:hyperlink w:anchor="_Toc506802730" w:history="1">
        <w:r w:rsidR="008B7401" w:rsidRPr="008B7401">
          <w:rPr>
            <w:rStyle w:val="Hyperlink"/>
            <w:rFonts w:cs="Arial"/>
            <w:b w:val="0"/>
          </w:rPr>
          <w:t>2. Basismaßnahmen</w:t>
        </w:r>
        <w:r w:rsidR="008B7401" w:rsidRPr="008B7401">
          <w:rPr>
            <w:b w:val="0"/>
            <w:webHidden/>
          </w:rPr>
          <w:tab/>
        </w:r>
        <w:r w:rsidR="008B7401" w:rsidRPr="008B7401">
          <w:rPr>
            <w:b w:val="0"/>
            <w:webHidden/>
          </w:rPr>
          <w:fldChar w:fldCharType="begin"/>
        </w:r>
        <w:r w:rsidR="008B7401" w:rsidRPr="008B7401">
          <w:rPr>
            <w:b w:val="0"/>
            <w:webHidden/>
          </w:rPr>
          <w:instrText xml:space="preserve"> PAGEREF _Toc506802730 \h </w:instrText>
        </w:r>
        <w:r w:rsidR="008B7401" w:rsidRPr="008B7401">
          <w:rPr>
            <w:b w:val="0"/>
            <w:webHidden/>
          </w:rPr>
        </w:r>
        <w:r w:rsidR="008B7401" w:rsidRPr="008B7401">
          <w:rPr>
            <w:b w:val="0"/>
            <w:webHidden/>
          </w:rPr>
          <w:fldChar w:fldCharType="separate"/>
        </w:r>
        <w:r w:rsidR="001D4E28">
          <w:rPr>
            <w:b w:val="0"/>
            <w:webHidden/>
          </w:rPr>
          <w:t>5</w:t>
        </w:r>
        <w:r w:rsidR="008B7401" w:rsidRPr="008B7401">
          <w:rPr>
            <w:b w:val="0"/>
            <w:webHidden/>
          </w:rPr>
          <w:fldChar w:fldCharType="end"/>
        </w:r>
      </w:hyperlink>
    </w:p>
    <w:p w14:paraId="29AB10A9" w14:textId="3026A833" w:rsidR="008B7401" w:rsidRPr="008B7401" w:rsidRDefault="005B1C5F">
      <w:pPr>
        <w:pStyle w:val="Verzeichnis2"/>
        <w:tabs>
          <w:tab w:val="right" w:leader="dot" w:pos="9062"/>
        </w:tabs>
        <w:rPr>
          <w:rFonts w:ascii="Arial" w:eastAsiaTheme="minorEastAsia" w:hAnsi="Arial"/>
          <w:b w:val="0"/>
          <w:noProof/>
        </w:rPr>
      </w:pPr>
      <w:hyperlink w:anchor="_Toc506802731" w:history="1">
        <w:r w:rsidR="008B7401" w:rsidRPr="008B7401">
          <w:rPr>
            <w:rStyle w:val="Hyperlink"/>
            <w:rFonts w:ascii="Arial" w:hAnsi="Arial" w:cs="Arial"/>
            <w:b w:val="0"/>
            <w:noProof/>
          </w:rPr>
          <w:t>2.1 Algorithmus</w:t>
        </w:r>
        <w:r w:rsidR="008B7401" w:rsidRPr="008B7401">
          <w:rPr>
            <w:rFonts w:ascii="Arial" w:hAnsi="Arial"/>
            <w:b w:val="0"/>
            <w:noProof/>
            <w:webHidden/>
          </w:rPr>
          <w:tab/>
        </w:r>
        <w:r w:rsidR="008B7401" w:rsidRPr="008B7401">
          <w:rPr>
            <w:rFonts w:ascii="Arial" w:hAnsi="Arial"/>
            <w:b w:val="0"/>
            <w:noProof/>
            <w:webHidden/>
          </w:rPr>
          <w:fldChar w:fldCharType="begin"/>
        </w:r>
        <w:r w:rsidR="008B7401" w:rsidRPr="008B7401">
          <w:rPr>
            <w:rFonts w:ascii="Arial" w:hAnsi="Arial"/>
            <w:b w:val="0"/>
            <w:noProof/>
            <w:webHidden/>
          </w:rPr>
          <w:instrText xml:space="preserve"> PAGEREF _Toc506802731 \h </w:instrText>
        </w:r>
        <w:r w:rsidR="008B7401" w:rsidRPr="008B7401">
          <w:rPr>
            <w:rFonts w:ascii="Arial" w:hAnsi="Arial"/>
            <w:b w:val="0"/>
            <w:noProof/>
            <w:webHidden/>
          </w:rPr>
        </w:r>
        <w:r w:rsidR="008B7401" w:rsidRPr="008B7401">
          <w:rPr>
            <w:rFonts w:ascii="Arial" w:hAnsi="Arial"/>
            <w:b w:val="0"/>
            <w:noProof/>
            <w:webHidden/>
          </w:rPr>
          <w:fldChar w:fldCharType="separate"/>
        </w:r>
        <w:r w:rsidR="001D4E28">
          <w:rPr>
            <w:rFonts w:ascii="Arial" w:hAnsi="Arial"/>
            <w:b w:val="0"/>
            <w:noProof/>
            <w:webHidden/>
          </w:rPr>
          <w:t>5</w:t>
        </w:r>
        <w:r w:rsidR="008B7401" w:rsidRPr="008B7401">
          <w:rPr>
            <w:rFonts w:ascii="Arial" w:hAnsi="Arial"/>
            <w:b w:val="0"/>
            <w:noProof/>
            <w:webHidden/>
          </w:rPr>
          <w:fldChar w:fldCharType="end"/>
        </w:r>
      </w:hyperlink>
    </w:p>
    <w:p w14:paraId="22AAFF8F" w14:textId="2B01C893" w:rsidR="008B7401" w:rsidRPr="008B7401" w:rsidRDefault="005B1C5F">
      <w:pPr>
        <w:pStyle w:val="Verzeichnis2"/>
        <w:tabs>
          <w:tab w:val="right" w:leader="dot" w:pos="9062"/>
        </w:tabs>
        <w:rPr>
          <w:rFonts w:ascii="Arial" w:eastAsiaTheme="minorEastAsia" w:hAnsi="Arial"/>
          <w:b w:val="0"/>
          <w:noProof/>
        </w:rPr>
      </w:pPr>
      <w:hyperlink w:anchor="_Toc506802732" w:history="1">
        <w:r w:rsidR="008B7401" w:rsidRPr="008B7401">
          <w:rPr>
            <w:rStyle w:val="Hyperlink"/>
            <w:rFonts w:ascii="Arial" w:hAnsi="Arial" w:cs="Arial"/>
            <w:b w:val="0"/>
            <w:noProof/>
          </w:rPr>
          <w:t>2.2 Ablauf bei Auffinden einer Person</w:t>
        </w:r>
        <w:r w:rsidR="008B7401" w:rsidRPr="008B7401">
          <w:rPr>
            <w:rFonts w:ascii="Arial" w:hAnsi="Arial"/>
            <w:b w:val="0"/>
            <w:noProof/>
            <w:webHidden/>
          </w:rPr>
          <w:tab/>
        </w:r>
        <w:r w:rsidR="008B7401" w:rsidRPr="008B7401">
          <w:rPr>
            <w:rFonts w:ascii="Arial" w:hAnsi="Arial"/>
            <w:b w:val="0"/>
            <w:noProof/>
            <w:webHidden/>
          </w:rPr>
          <w:fldChar w:fldCharType="begin"/>
        </w:r>
        <w:r w:rsidR="008B7401" w:rsidRPr="008B7401">
          <w:rPr>
            <w:rFonts w:ascii="Arial" w:hAnsi="Arial"/>
            <w:b w:val="0"/>
            <w:noProof/>
            <w:webHidden/>
          </w:rPr>
          <w:instrText xml:space="preserve"> PAGEREF _Toc506802732 \h </w:instrText>
        </w:r>
        <w:r w:rsidR="008B7401" w:rsidRPr="008B7401">
          <w:rPr>
            <w:rFonts w:ascii="Arial" w:hAnsi="Arial"/>
            <w:b w:val="0"/>
            <w:noProof/>
            <w:webHidden/>
          </w:rPr>
        </w:r>
        <w:r w:rsidR="008B7401" w:rsidRPr="008B7401">
          <w:rPr>
            <w:rFonts w:ascii="Arial" w:hAnsi="Arial"/>
            <w:b w:val="0"/>
            <w:noProof/>
            <w:webHidden/>
          </w:rPr>
          <w:fldChar w:fldCharType="separate"/>
        </w:r>
        <w:r w:rsidR="001D4E28">
          <w:rPr>
            <w:rFonts w:ascii="Arial" w:hAnsi="Arial"/>
            <w:b w:val="0"/>
            <w:noProof/>
            <w:webHidden/>
          </w:rPr>
          <w:t>6</w:t>
        </w:r>
        <w:r w:rsidR="008B7401" w:rsidRPr="008B7401">
          <w:rPr>
            <w:rFonts w:ascii="Arial" w:hAnsi="Arial"/>
            <w:b w:val="0"/>
            <w:noProof/>
            <w:webHidden/>
          </w:rPr>
          <w:fldChar w:fldCharType="end"/>
        </w:r>
      </w:hyperlink>
    </w:p>
    <w:p w14:paraId="151AD476" w14:textId="6EB4DE08" w:rsidR="008B7401" w:rsidRPr="008B7401" w:rsidRDefault="005B1C5F">
      <w:pPr>
        <w:pStyle w:val="Verzeichnis2"/>
        <w:tabs>
          <w:tab w:val="right" w:leader="dot" w:pos="9062"/>
        </w:tabs>
        <w:rPr>
          <w:rFonts w:ascii="Arial" w:eastAsiaTheme="minorEastAsia" w:hAnsi="Arial"/>
          <w:b w:val="0"/>
          <w:noProof/>
        </w:rPr>
      </w:pPr>
      <w:hyperlink w:anchor="_Toc506802733" w:history="1">
        <w:r w:rsidR="008B7401" w:rsidRPr="008B7401">
          <w:rPr>
            <w:rStyle w:val="Hyperlink"/>
            <w:rFonts w:ascii="Arial" w:hAnsi="Arial" w:cs="Arial"/>
            <w:b w:val="0"/>
            <w:noProof/>
          </w:rPr>
          <w:t>2.3 Der Notruf</w:t>
        </w:r>
        <w:r w:rsidR="008B7401" w:rsidRPr="008B7401">
          <w:rPr>
            <w:rFonts w:ascii="Arial" w:hAnsi="Arial"/>
            <w:b w:val="0"/>
            <w:noProof/>
            <w:webHidden/>
          </w:rPr>
          <w:tab/>
        </w:r>
        <w:r w:rsidR="008B7401" w:rsidRPr="008B7401">
          <w:rPr>
            <w:rFonts w:ascii="Arial" w:hAnsi="Arial"/>
            <w:b w:val="0"/>
            <w:noProof/>
            <w:webHidden/>
          </w:rPr>
          <w:fldChar w:fldCharType="begin"/>
        </w:r>
        <w:r w:rsidR="008B7401" w:rsidRPr="008B7401">
          <w:rPr>
            <w:rFonts w:ascii="Arial" w:hAnsi="Arial"/>
            <w:b w:val="0"/>
            <w:noProof/>
            <w:webHidden/>
          </w:rPr>
          <w:instrText xml:space="preserve"> PAGEREF _Toc506802733 \h </w:instrText>
        </w:r>
        <w:r w:rsidR="008B7401" w:rsidRPr="008B7401">
          <w:rPr>
            <w:rFonts w:ascii="Arial" w:hAnsi="Arial"/>
            <w:b w:val="0"/>
            <w:noProof/>
            <w:webHidden/>
          </w:rPr>
        </w:r>
        <w:r w:rsidR="008B7401" w:rsidRPr="008B7401">
          <w:rPr>
            <w:rFonts w:ascii="Arial" w:hAnsi="Arial"/>
            <w:b w:val="0"/>
            <w:noProof/>
            <w:webHidden/>
          </w:rPr>
          <w:fldChar w:fldCharType="separate"/>
        </w:r>
        <w:r w:rsidR="001D4E28">
          <w:rPr>
            <w:rFonts w:ascii="Arial" w:hAnsi="Arial"/>
            <w:b w:val="0"/>
            <w:noProof/>
            <w:webHidden/>
          </w:rPr>
          <w:t>7</w:t>
        </w:r>
        <w:r w:rsidR="008B7401" w:rsidRPr="008B7401">
          <w:rPr>
            <w:rFonts w:ascii="Arial" w:hAnsi="Arial"/>
            <w:b w:val="0"/>
            <w:noProof/>
            <w:webHidden/>
          </w:rPr>
          <w:fldChar w:fldCharType="end"/>
        </w:r>
      </w:hyperlink>
    </w:p>
    <w:p w14:paraId="41557F98" w14:textId="20635C8B" w:rsidR="008B7401" w:rsidRPr="008B7401" w:rsidRDefault="005B1C5F">
      <w:pPr>
        <w:pStyle w:val="Verzeichnis2"/>
        <w:tabs>
          <w:tab w:val="right" w:leader="dot" w:pos="9062"/>
        </w:tabs>
        <w:rPr>
          <w:rFonts w:ascii="Arial" w:eastAsiaTheme="minorEastAsia" w:hAnsi="Arial"/>
          <w:b w:val="0"/>
          <w:noProof/>
        </w:rPr>
      </w:pPr>
      <w:hyperlink w:anchor="_Toc506802734" w:history="1">
        <w:r w:rsidR="008B7401" w:rsidRPr="008B7401">
          <w:rPr>
            <w:rStyle w:val="Hyperlink"/>
            <w:rFonts w:ascii="Arial" w:hAnsi="Arial" w:cs="Arial"/>
            <w:b w:val="0"/>
            <w:noProof/>
          </w:rPr>
          <w:t>2.4 Reanimation</w:t>
        </w:r>
        <w:r w:rsidR="008B7401" w:rsidRPr="008B7401">
          <w:rPr>
            <w:rFonts w:ascii="Arial" w:hAnsi="Arial"/>
            <w:b w:val="0"/>
            <w:noProof/>
            <w:webHidden/>
          </w:rPr>
          <w:tab/>
        </w:r>
        <w:r w:rsidR="008B7401" w:rsidRPr="008B7401">
          <w:rPr>
            <w:rFonts w:ascii="Arial" w:hAnsi="Arial"/>
            <w:b w:val="0"/>
            <w:noProof/>
            <w:webHidden/>
          </w:rPr>
          <w:fldChar w:fldCharType="begin"/>
        </w:r>
        <w:r w:rsidR="008B7401" w:rsidRPr="008B7401">
          <w:rPr>
            <w:rFonts w:ascii="Arial" w:hAnsi="Arial"/>
            <w:b w:val="0"/>
            <w:noProof/>
            <w:webHidden/>
          </w:rPr>
          <w:instrText xml:space="preserve"> PAGEREF _Toc506802734 \h </w:instrText>
        </w:r>
        <w:r w:rsidR="008B7401" w:rsidRPr="008B7401">
          <w:rPr>
            <w:rFonts w:ascii="Arial" w:hAnsi="Arial"/>
            <w:b w:val="0"/>
            <w:noProof/>
            <w:webHidden/>
          </w:rPr>
        </w:r>
        <w:r w:rsidR="008B7401" w:rsidRPr="008B7401">
          <w:rPr>
            <w:rFonts w:ascii="Arial" w:hAnsi="Arial"/>
            <w:b w:val="0"/>
            <w:noProof/>
            <w:webHidden/>
          </w:rPr>
          <w:fldChar w:fldCharType="separate"/>
        </w:r>
        <w:r w:rsidR="001D4E28">
          <w:rPr>
            <w:rFonts w:ascii="Arial" w:hAnsi="Arial"/>
            <w:b w:val="0"/>
            <w:noProof/>
            <w:webHidden/>
          </w:rPr>
          <w:t>8</w:t>
        </w:r>
        <w:r w:rsidR="008B7401" w:rsidRPr="008B7401">
          <w:rPr>
            <w:rFonts w:ascii="Arial" w:hAnsi="Arial"/>
            <w:b w:val="0"/>
            <w:noProof/>
            <w:webHidden/>
          </w:rPr>
          <w:fldChar w:fldCharType="end"/>
        </w:r>
      </w:hyperlink>
    </w:p>
    <w:p w14:paraId="080CC410" w14:textId="5E5EFD5C" w:rsidR="008B7401" w:rsidRPr="008B7401" w:rsidRDefault="005B1C5F">
      <w:pPr>
        <w:pStyle w:val="Verzeichnis1"/>
        <w:rPr>
          <w:rFonts w:eastAsiaTheme="minorEastAsia"/>
          <w:b w:val="0"/>
          <w:sz w:val="22"/>
          <w:szCs w:val="22"/>
        </w:rPr>
      </w:pPr>
      <w:hyperlink w:anchor="_Toc506802735" w:history="1">
        <w:r w:rsidR="00E95259">
          <w:rPr>
            <w:rStyle w:val="Hyperlink"/>
            <w:rFonts w:cs="Arial"/>
            <w:b w:val="0"/>
          </w:rPr>
          <w:t>3. S</w:t>
        </w:r>
        <w:r w:rsidR="008B7401" w:rsidRPr="008B7401">
          <w:rPr>
            <w:rStyle w:val="Hyperlink"/>
            <w:rFonts w:cs="Arial"/>
            <w:b w:val="0"/>
          </w:rPr>
          <w:t>ituationsabhängige Maßnahmen</w:t>
        </w:r>
        <w:r w:rsidR="008B7401" w:rsidRPr="008B7401">
          <w:rPr>
            <w:b w:val="0"/>
            <w:webHidden/>
          </w:rPr>
          <w:tab/>
        </w:r>
        <w:r w:rsidR="008B7401" w:rsidRPr="008B7401">
          <w:rPr>
            <w:b w:val="0"/>
            <w:webHidden/>
          </w:rPr>
          <w:fldChar w:fldCharType="begin"/>
        </w:r>
        <w:r w:rsidR="008B7401" w:rsidRPr="008B7401">
          <w:rPr>
            <w:b w:val="0"/>
            <w:webHidden/>
          </w:rPr>
          <w:instrText xml:space="preserve"> PAGEREF _Toc506802735 \h </w:instrText>
        </w:r>
        <w:r w:rsidR="008B7401" w:rsidRPr="008B7401">
          <w:rPr>
            <w:b w:val="0"/>
            <w:webHidden/>
          </w:rPr>
        </w:r>
        <w:r w:rsidR="008B7401" w:rsidRPr="008B7401">
          <w:rPr>
            <w:b w:val="0"/>
            <w:webHidden/>
          </w:rPr>
          <w:fldChar w:fldCharType="separate"/>
        </w:r>
        <w:r w:rsidR="001D4E28">
          <w:rPr>
            <w:b w:val="0"/>
            <w:webHidden/>
          </w:rPr>
          <w:t>9</w:t>
        </w:r>
        <w:r w:rsidR="008B7401" w:rsidRPr="008B7401">
          <w:rPr>
            <w:b w:val="0"/>
            <w:webHidden/>
          </w:rPr>
          <w:fldChar w:fldCharType="end"/>
        </w:r>
      </w:hyperlink>
    </w:p>
    <w:p w14:paraId="6CCA451E" w14:textId="658D09EA" w:rsidR="008B7401" w:rsidRPr="008B7401" w:rsidRDefault="005B1C5F">
      <w:pPr>
        <w:pStyle w:val="Verzeichnis2"/>
        <w:tabs>
          <w:tab w:val="right" w:leader="dot" w:pos="9062"/>
        </w:tabs>
        <w:rPr>
          <w:rFonts w:ascii="Arial" w:eastAsiaTheme="minorEastAsia" w:hAnsi="Arial"/>
          <w:b w:val="0"/>
          <w:noProof/>
        </w:rPr>
      </w:pPr>
      <w:hyperlink w:anchor="_Toc506802736" w:history="1">
        <w:r w:rsidR="008B7401" w:rsidRPr="008B7401">
          <w:rPr>
            <w:rStyle w:val="Hyperlink"/>
            <w:rFonts w:ascii="Arial" w:hAnsi="Arial" w:cs="Arial"/>
            <w:b w:val="0"/>
            <w:noProof/>
          </w:rPr>
          <w:t>3.1 Allgemeines</w:t>
        </w:r>
        <w:r w:rsidR="008B7401" w:rsidRPr="008B7401">
          <w:rPr>
            <w:rFonts w:ascii="Arial" w:hAnsi="Arial"/>
            <w:b w:val="0"/>
            <w:noProof/>
            <w:webHidden/>
          </w:rPr>
          <w:tab/>
        </w:r>
        <w:r w:rsidR="008B7401" w:rsidRPr="008B7401">
          <w:rPr>
            <w:rFonts w:ascii="Arial" w:hAnsi="Arial"/>
            <w:b w:val="0"/>
            <w:noProof/>
            <w:webHidden/>
          </w:rPr>
          <w:fldChar w:fldCharType="begin"/>
        </w:r>
        <w:r w:rsidR="008B7401" w:rsidRPr="008B7401">
          <w:rPr>
            <w:rFonts w:ascii="Arial" w:hAnsi="Arial"/>
            <w:b w:val="0"/>
            <w:noProof/>
            <w:webHidden/>
          </w:rPr>
          <w:instrText xml:space="preserve"> PAGEREF _Toc506802736 \h </w:instrText>
        </w:r>
        <w:r w:rsidR="008B7401" w:rsidRPr="008B7401">
          <w:rPr>
            <w:rFonts w:ascii="Arial" w:hAnsi="Arial"/>
            <w:b w:val="0"/>
            <w:noProof/>
            <w:webHidden/>
          </w:rPr>
        </w:r>
        <w:r w:rsidR="008B7401" w:rsidRPr="008B7401">
          <w:rPr>
            <w:rFonts w:ascii="Arial" w:hAnsi="Arial"/>
            <w:b w:val="0"/>
            <w:noProof/>
            <w:webHidden/>
          </w:rPr>
          <w:fldChar w:fldCharType="separate"/>
        </w:r>
        <w:r w:rsidR="001D4E28">
          <w:rPr>
            <w:rFonts w:ascii="Arial" w:hAnsi="Arial"/>
            <w:b w:val="0"/>
            <w:noProof/>
            <w:webHidden/>
          </w:rPr>
          <w:t>9</w:t>
        </w:r>
        <w:r w:rsidR="008B7401" w:rsidRPr="008B7401">
          <w:rPr>
            <w:rFonts w:ascii="Arial" w:hAnsi="Arial"/>
            <w:b w:val="0"/>
            <w:noProof/>
            <w:webHidden/>
          </w:rPr>
          <w:fldChar w:fldCharType="end"/>
        </w:r>
      </w:hyperlink>
    </w:p>
    <w:p w14:paraId="26CA8FA7" w14:textId="2C5056E2" w:rsidR="008B7401" w:rsidRPr="008B7401" w:rsidRDefault="005B1C5F">
      <w:pPr>
        <w:pStyle w:val="Verzeichnis2"/>
        <w:tabs>
          <w:tab w:val="right" w:leader="dot" w:pos="9062"/>
        </w:tabs>
        <w:rPr>
          <w:rFonts w:ascii="Arial" w:eastAsiaTheme="minorEastAsia" w:hAnsi="Arial"/>
          <w:b w:val="0"/>
          <w:noProof/>
        </w:rPr>
      </w:pPr>
      <w:hyperlink w:anchor="_Toc506802737" w:history="1">
        <w:r w:rsidR="008B7401" w:rsidRPr="008B7401">
          <w:rPr>
            <w:rStyle w:val="Hyperlink"/>
            <w:rFonts w:ascii="Arial" w:hAnsi="Arial" w:cs="Arial"/>
            <w:b w:val="0"/>
            <w:noProof/>
          </w:rPr>
          <w:t>3.1 Bewusstseinsstörungen</w:t>
        </w:r>
        <w:r w:rsidR="008B7401" w:rsidRPr="008B7401">
          <w:rPr>
            <w:rFonts w:ascii="Arial" w:hAnsi="Arial"/>
            <w:b w:val="0"/>
            <w:noProof/>
            <w:webHidden/>
          </w:rPr>
          <w:tab/>
        </w:r>
        <w:r w:rsidR="008B7401" w:rsidRPr="008B7401">
          <w:rPr>
            <w:rFonts w:ascii="Arial" w:hAnsi="Arial"/>
            <w:b w:val="0"/>
            <w:noProof/>
            <w:webHidden/>
          </w:rPr>
          <w:fldChar w:fldCharType="begin"/>
        </w:r>
        <w:r w:rsidR="008B7401" w:rsidRPr="008B7401">
          <w:rPr>
            <w:rFonts w:ascii="Arial" w:hAnsi="Arial"/>
            <w:b w:val="0"/>
            <w:noProof/>
            <w:webHidden/>
          </w:rPr>
          <w:instrText xml:space="preserve"> PAGEREF _Toc506802737 \h </w:instrText>
        </w:r>
        <w:r w:rsidR="008B7401" w:rsidRPr="008B7401">
          <w:rPr>
            <w:rFonts w:ascii="Arial" w:hAnsi="Arial"/>
            <w:b w:val="0"/>
            <w:noProof/>
            <w:webHidden/>
          </w:rPr>
        </w:r>
        <w:r w:rsidR="008B7401" w:rsidRPr="008B7401">
          <w:rPr>
            <w:rFonts w:ascii="Arial" w:hAnsi="Arial"/>
            <w:b w:val="0"/>
            <w:noProof/>
            <w:webHidden/>
          </w:rPr>
          <w:fldChar w:fldCharType="separate"/>
        </w:r>
        <w:r w:rsidR="001D4E28">
          <w:rPr>
            <w:rFonts w:ascii="Arial" w:hAnsi="Arial"/>
            <w:b w:val="0"/>
            <w:noProof/>
            <w:webHidden/>
          </w:rPr>
          <w:t>10</w:t>
        </w:r>
        <w:r w:rsidR="008B7401" w:rsidRPr="008B7401">
          <w:rPr>
            <w:rFonts w:ascii="Arial" w:hAnsi="Arial"/>
            <w:b w:val="0"/>
            <w:noProof/>
            <w:webHidden/>
          </w:rPr>
          <w:fldChar w:fldCharType="end"/>
        </w:r>
      </w:hyperlink>
    </w:p>
    <w:p w14:paraId="43F5C7F8" w14:textId="2C278FC8" w:rsidR="008B7401" w:rsidRPr="008B7401" w:rsidRDefault="005B1C5F">
      <w:pPr>
        <w:pStyle w:val="Verzeichnis2"/>
        <w:tabs>
          <w:tab w:val="right" w:leader="dot" w:pos="9062"/>
        </w:tabs>
        <w:rPr>
          <w:rFonts w:ascii="Arial" w:eastAsiaTheme="minorEastAsia" w:hAnsi="Arial"/>
          <w:b w:val="0"/>
          <w:noProof/>
        </w:rPr>
      </w:pPr>
      <w:hyperlink w:anchor="_Toc506802738" w:history="1">
        <w:r w:rsidR="008B7401" w:rsidRPr="008B7401">
          <w:rPr>
            <w:rStyle w:val="Hyperlink"/>
            <w:rFonts w:ascii="Arial" w:hAnsi="Arial" w:cs="Arial"/>
            <w:b w:val="0"/>
            <w:noProof/>
          </w:rPr>
          <w:t>3.2 Schock</w:t>
        </w:r>
        <w:r w:rsidR="008B7401" w:rsidRPr="008B7401">
          <w:rPr>
            <w:rFonts w:ascii="Arial" w:hAnsi="Arial"/>
            <w:b w:val="0"/>
            <w:noProof/>
            <w:webHidden/>
          </w:rPr>
          <w:tab/>
        </w:r>
        <w:r w:rsidR="008B7401" w:rsidRPr="008B7401">
          <w:rPr>
            <w:rFonts w:ascii="Arial" w:hAnsi="Arial"/>
            <w:b w:val="0"/>
            <w:noProof/>
            <w:webHidden/>
          </w:rPr>
          <w:fldChar w:fldCharType="begin"/>
        </w:r>
        <w:r w:rsidR="008B7401" w:rsidRPr="008B7401">
          <w:rPr>
            <w:rFonts w:ascii="Arial" w:hAnsi="Arial"/>
            <w:b w:val="0"/>
            <w:noProof/>
            <w:webHidden/>
          </w:rPr>
          <w:instrText xml:space="preserve"> PAGEREF _Toc506802738 \h </w:instrText>
        </w:r>
        <w:r w:rsidR="008B7401" w:rsidRPr="008B7401">
          <w:rPr>
            <w:rFonts w:ascii="Arial" w:hAnsi="Arial"/>
            <w:b w:val="0"/>
            <w:noProof/>
            <w:webHidden/>
          </w:rPr>
        </w:r>
        <w:r w:rsidR="008B7401" w:rsidRPr="008B7401">
          <w:rPr>
            <w:rFonts w:ascii="Arial" w:hAnsi="Arial"/>
            <w:b w:val="0"/>
            <w:noProof/>
            <w:webHidden/>
          </w:rPr>
          <w:fldChar w:fldCharType="separate"/>
        </w:r>
        <w:r w:rsidR="001D4E28">
          <w:rPr>
            <w:rFonts w:ascii="Arial" w:hAnsi="Arial"/>
            <w:b w:val="0"/>
            <w:noProof/>
            <w:webHidden/>
          </w:rPr>
          <w:t>12</w:t>
        </w:r>
        <w:r w:rsidR="008B7401" w:rsidRPr="008B7401">
          <w:rPr>
            <w:rFonts w:ascii="Arial" w:hAnsi="Arial"/>
            <w:b w:val="0"/>
            <w:noProof/>
            <w:webHidden/>
          </w:rPr>
          <w:fldChar w:fldCharType="end"/>
        </w:r>
      </w:hyperlink>
    </w:p>
    <w:p w14:paraId="470547D1" w14:textId="60E1DFD5" w:rsidR="008B7401" w:rsidRPr="008B7401" w:rsidRDefault="005B1C5F">
      <w:pPr>
        <w:pStyle w:val="Verzeichnis2"/>
        <w:tabs>
          <w:tab w:val="right" w:leader="dot" w:pos="9062"/>
        </w:tabs>
        <w:rPr>
          <w:rFonts w:ascii="Arial" w:eastAsiaTheme="minorEastAsia" w:hAnsi="Arial"/>
          <w:b w:val="0"/>
          <w:noProof/>
        </w:rPr>
      </w:pPr>
      <w:hyperlink w:anchor="_Toc506802739" w:history="1">
        <w:r w:rsidR="008B7401" w:rsidRPr="008B7401">
          <w:rPr>
            <w:rStyle w:val="Hyperlink"/>
            <w:rFonts w:ascii="Arial" w:hAnsi="Arial" w:cs="Arial"/>
            <w:b w:val="0"/>
            <w:noProof/>
          </w:rPr>
          <w:t>3.3 Verletzungen</w:t>
        </w:r>
        <w:r w:rsidR="008B7401" w:rsidRPr="008B7401">
          <w:rPr>
            <w:rFonts w:ascii="Arial" w:hAnsi="Arial"/>
            <w:b w:val="0"/>
            <w:noProof/>
            <w:webHidden/>
          </w:rPr>
          <w:tab/>
        </w:r>
        <w:r w:rsidR="008B7401" w:rsidRPr="008B7401">
          <w:rPr>
            <w:rFonts w:ascii="Arial" w:hAnsi="Arial"/>
            <w:b w:val="0"/>
            <w:noProof/>
            <w:webHidden/>
          </w:rPr>
          <w:fldChar w:fldCharType="begin"/>
        </w:r>
        <w:r w:rsidR="008B7401" w:rsidRPr="008B7401">
          <w:rPr>
            <w:rFonts w:ascii="Arial" w:hAnsi="Arial"/>
            <w:b w:val="0"/>
            <w:noProof/>
            <w:webHidden/>
          </w:rPr>
          <w:instrText xml:space="preserve"> PAGEREF _Toc506802739 \h </w:instrText>
        </w:r>
        <w:r w:rsidR="008B7401" w:rsidRPr="008B7401">
          <w:rPr>
            <w:rFonts w:ascii="Arial" w:hAnsi="Arial"/>
            <w:b w:val="0"/>
            <w:noProof/>
            <w:webHidden/>
          </w:rPr>
        </w:r>
        <w:r w:rsidR="008B7401" w:rsidRPr="008B7401">
          <w:rPr>
            <w:rFonts w:ascii="Arial" w:hAnsi="Arial"/>
            <w:b w:val="0"/>
            <w:noProof/>
            <w:webHidden/>
          </w:rPr>
          <w:fldChar w:fldCharType="separate"/>
        </w:r>
        <w:r w:rsidR="001D4E28">
          <w:rPr>
            <w:rFonts w:ascii="Arial" w:hAnsi="Arial"/>
            <w:b w:val="0"/>
            <w:noProof/>
            <w:webHidden/>
          </w:rPr>
          <w:t>14</w:t>
        </w:r>
        <w:r w:rsidR="008B7401" w:rsidRPr="008B7401">
          <w:rPr>
            <w:rFonts w:ascii="Arial" w:hAnsi="Arial"/>
            <w:b w:val="0"/>
            <w:noProof/>
            <w:webHidden/>
          </w:rPr>
          <w:fldChar w:fldCharType="end"/>
        </w:r>
      </w:hyperlink>
    </w:p>
    <w:p w14:paraId="30A0E4C9" w14:textId="53BFDBF2" w:rsidR="008B7401" w:rsidRPr="008B7401" w:rsidRDefault="005B1C5F">
      <w:pPr>
        <w:pStyle w:val="Verzeichnis2"/>
        <w:tabs>
          <w:tab w:val="right" w:leader="dot" w:pos="9062"/>
        </w:tabs>
        <w:rPr>
          <w:rFonts w:ascii="Arial" w:eastAsiaTheme="minorEastAsia" w:hAnsi="Arial"/>
          <w:b w:val="0"/>
          <w:noProof/>
        </w:rPr>
      </w:pPr>
      <w:hyperlink w:anchor="_Toc506802740" w:history="1">
        <w:r w:rsidR="008B7401" w:rsidRPr="008B7401">
          <w:rPr>
            <w:rStyle w:val="Hyperlink"/>
            <w:rFonts w:ascii="Arial" w:hAnsi="Arial" w:cs="Arial"/>
            <w:b w:val="0"/>
            <w:noProof/>
          </w:rPr>
          <w:t>3.4 Verkehrsunfall</w:t>
        </w:r>
        <w:r w:rsidR="008B7401" w:rsidRPr="008B7401">
          <w:rPr>
            <w:rFonts w:ascii="Arial" w:hAnsi="Arial"/>
            <w:b w:val="0"/>
            <w:noProof/>
            <w:webHidden/>
          </w:rPr>
          <w:tab/>
        </w:r>
        <w:r w:rsidR="008B7401" w:rsidRPr="008B7401">
          <w:rPr>
            <w:rFonts w:ascii="Arial" w:hAnsi="Arial"/>
            <w:b w:val="0"/>
            <w:noProof/>
            <w:webHidden/>
          </w:rPr>
          <w:fldChar w:fldCharType="begin"/>
        </w:r>
        <w:r w:rsidR="008B7401" w:rsidRPr="008B7401">
          <w:rPr>
            <w:rFonts w:ascii="Arial" w:hAnsi="Arial"/>
            <w:b w:val="0"/>
            <w:noProof/>
            <w:webHidden/>
          </w:rPr>
          <w:instrText xml:space="preserve"> PAGEREF _Toc506802740 \h </w:instrText>
        </w:r>
        <w:r w:rsidR="008B7401" w:rsidRPr="008B7401">
          <w:rPr>
            <w:rFonts w:ascii="Arial" w:hAnsi="Arial"/>
            <w:b w:val="0"/>
            <w:noProof/>
            <w:webHidden/>
          </w:rPr>
        </w:r>
        <w:r w:rsidR="008B7401" w:rsidRPr="008B7401">
          <w:rPr>
            <w:rFonts w:ascii="Arial" w:hAnsi="Arial"/>
            <w:b w:val="0"/>
            <w:noProof/>
            <w:webHidden/>
          </w:rPr>
          <w:fldChar w:fldCharType="separate"/>
        </w:r>
        <w:r w:rsidR="001D4E28">
          <w:rPr>
            <w:rFonts w:ascii="Arial" w:hAnsi="Arial"/>
            <w:b w:val="0"/>
            <w:noProof/>
            <w:webHidden/>
          </w:rPr>
          <w:t>15</w:t>
        </w:r>
        <w:r w:rsidR="008B7401" w:rsidRPr="008B7401">
          <w:rPr>
            <w:rFonts w:ascii="Arial" w:hAnsi="Arial"/>
            <w:b w:val="0"/>
            <w:noProof/>
            <w:webHidden/>
          </w:rPr>
          <w:fldChar w:fldCharType="end"/>
        </w:r>
      </w:hyperlink>
    </w:p>
    <w:p w14:paraId="2775ADEA" w14:textId="132DE7F1" w:rsidR="008B7401" w:rsidRPr="008B7401" w:rsidRDefault="005B1C5F">
      <w:pPr>
        <w:pStyle w:val="Verzeichnis2"/>
        <w:tabs>
          <w:tab w:val="right" w:leader="dot" w:pos="9062"/>
        </w:tabs>
        <w:rPr>
          <w:rFonts w:ascii="Arial" w:eastAsiaTheme="minorEastAsia" w:hAnsi="Arial"/>
          <w:b w:val="0"/>
          <w:noProof/>
        </w:rPr>
      </w:pPr>
      <w:hyperlink w:anchor="_Toc506802741" w:history="1">
        <w:r w:rsidR="008B7401" w:rsidRPr="008B7401">
          <w:rPr>
            <w:rStyle w:val="Hyperlink"/>
            <w:rFonts w:ascii="Arial" w:hAnsi="Arial" w:cs="Arial"/>
            <w:b w:val="0"/>
            <w:noProof/>
          </w:rPr>
          <w:t>3.5. Atemstörungen</w:t>
        </w:r>
        <w:r w:rsidR="008B7401" w:rsidRPr="008B7401">
          <w:rPr>
            <w:rFonts w:ascii="Arial" w:hAnsi="Arial"/>
            <w:b w:val="0"/>
            <w:noProof/>
            <w:webHidden/>
          </w:rPr>
          <w:tab/>
        </w:r>
        <w:r w:rsidR="008B7401" w:rsidRPr="008B7401">
          <w:rPr>
            <w:rFonts w:ascii="Arial" w:hAnsi="Arial"/>
            <w:b w:val="0"/>
            <w:noProof/>
            <w:webHidden/>
          </w:rPr>
          <w:fldChar w:fldCharType="begin"/>
        </w:r>
        <w:r w:rsidR="008B7401" w:rsidRPr="008B7401">
          <w:rPr>
            <w:rFonts w:ascii="Arial" w:hAnsi="Arial"/>
            <w:b w:val="0"/>
            <w:noProof/>
            <w:webHidden/>
          </w:rPr>
          <w:instrText xml:space="preserve"> PAGEREF _Toc506802741 \h </w:instrText>
        </w:r>
        <w:r w:rsidR="008B7401" w:rsidRPr="008B7401">
          <w:rPr>
            <w:rFonts w:ascii="Arial" w:hAnsi="Arial"/>
            <w:b w:val="0"/>
            <w:noProof/>
            <w:webHidden/>
          </w:rPr>
        </w:r>
        <w:r w:rsidR="008B7401" w:rsidRPr="008B7401">
          <w:rPr>
            <w:rFonts w:ascii="Arial" w:hAnsi="Arial"/>
            <w:b w:val="0"/>
            <w:noProof/>
            <w:webHidden/>
          </w:rPr>
          <w:fldChar w:fldCharType="separate"/>
        </w:r>
        <w:r w:rsidR="001D4E28">
          <w:rPr>
            <w:rFonts w:ascii="Arial" w:hAnsi="Arial"/>
            <w:b w:val="0"/>
            <w:noProof/>
            <w:webHidden/>
          </w:rPr>
          <w:t>18</w:t>
        </w:r>
        <w:r w:rsidR="008B7401" w:rsidRPr="008B7401">
          <w:rPr>
            <w:rFonts w:ascii="Arial" w:hAnsi="Arial"/>
            <w:b w:val="0"/>
            <w:noProof/>
            <w:webHidden/>
          </w:rPr>
          <w:fldChar w:fldCharType="end"/>
        </w:r>
      </w:hyperlink>
    </w:p>
    <w:p w14:paraId="689DBB01" w14:textId="0756B65C" w:rsidR="008B7401" w:rsidRPr="008B7401" w:rsidRDefault="005B1C5F">
      <w:pPr>
        <w:pStyle w:val="Verzeichnis2"/>
        <w:tabs>
          <w:tab w:val="right" w:leader="dot" w:pos="9062"/>
        </w:tabs>
        <w:rPr>
          <w:rFonts w:ascii="Arial" w:eastAsiaTheme="minorEastAsia" w:hAnsi="Arial"/>
          <w:b w:val="0"/>
          <w:noProof/>
        </w:rPr>
      </w:pPr>
      <w:hyperlink w:anchor="_Toc506802742" w:history="1">
        <w:r w:rsidR="008B7401" w:rsidRPr="008B7401">
          <w:rPr>
            <w:rStyle w:val="Hyperlink"/>
            <w:rFonts w:ascii="Arial" w:hAnsi="Arial" w:cs="Arial"/>
            <w:b w:val="0"/>
            <w:noProof/>
          </w:rPr>
          <w:t>3.6. Verbrennungen</w:t>
        </w:r>
        <w:r w:rsidR="008B7401" w:rsidRPr="008B7401">
          <w:rPr>
            <w:rFonts w:ascii="Arial" w:hAnsi="Arial"/>
            <w:b w:val="0"/>
            <w:noProof/>
            <w:webHidden/>
          </w:rPr>
          <w:tab/>
        </w:r>
        <w:r w:rsidR="008B7401" w:rsidRPr="008B7401">
          <w:rPr>
            <w:rFonts w:ascii="Arial" w:hAnsi="Arial"/>
            <w:b w:val="0"/>
            <w:noProof/>
            <w:webHidden/>
          </w:rPr>
          <w:fldChar w:fldCharType="begin"/>
        </w:r>
        <w:r w:rsidR="008B7401" w:rsidRPr="008B7401">
          <w:rPr>
            <w:rFonts w:ascii="Arial" w:hAnsi="Arial"/>
            <w:b w:val="0"/>
            <w:noProof/>
            <w:webHidden/>
          </w:rPr>
          <w:instrText xml:space="preserve"> PAGEREF _Toc506802742 \h </w:instrText>
        </w:r>
        <w:r w:rsidR="008B7401" w:rsidRPr="008B7401">
          <w:rPr>
            <w:rFonts w:ascii="Arial" w:hAnsi="Arial"/>
            <w:b w:val="0"/>
            <w:noProof/>
            <w:webHidden/>
          </w:rPr>
        </w:r>
        <w:r w:rsidR="008B7401" w:rsidRPr="008B7401">
          <w:rPr>
            <w:rFonts w:ascii="Arial" w:hAnsi="Arial"/>
            <w:b w:val="0"/>
            <w:noProof/>
            <w:webHidden/>
          </w:rPr>
          <w:fldChar w:fldCharType="separate"/>
        </w:r>
        <w:r w:rsidR="001D4E28">
          <w:rPr>
            <w:rFonts w:ascii="Arial" w:hAnsi="Arial"/>
            <w:b w:val="0"/>
            <w:noProof/>
            <w:webHidden/>
          </w:rPr>
          <w:t>19</w:t>
        </w:r>
        <w:r w:rsidR="008B7401" w:rsidRPr="008B7401">
          <w:rPr>
            <w:rFonts w:ascii="Arial" w:hAnsi="Arial"/>
            <w:b w:val="0"/>
            <w:noProof/>
            <w:webHidden/>
          </w:rPr>
          <w:fldChar w:fldCharType="end"/>
        </w:r>
      </w:hyperlink>
    </w:p>
    <w:p w14:paraId="061BFCC5" w14:textId="7219AD33" w:rsidR="008B7401" w:rsidRPr="008B7401" w:rsidRDefault="005B1C5F">
      <w:pPr>
        <w:pStyle w:val="Verzeichnis1"/>
        <w:rPr>
          <w:rFonts w:eastAsiaTheme="minorEastAsia"/>
          <w:b w:val="0"/>
          <w:sz w:val="22"/>
          <w:szCs w:val="22"/>
        </w:rPr>
      </w:pPr>
      <w:hyperlink w:anchor="_Toc506802743" w:history="1">
        <w:r w:rsidR="008B7401" w:rsidRPr="008B7401">
          <w:rPr>
            <w:rStyle w:val="Hyperlink"/>
            <w:rFonts w:cs="Arial"/>
            <w:b w:val="0"/>
          </w:rPr>
          <w:t>4. Quellenverzeichnis</w:t>
        </w:r>
        <w:r w:rsidR="008B7401" w:rsidRPr="008B7401">
          <w:rPr>
            <w:b w:val="0"/>
            <w:webHidden/>
          </w:rPr>
          <w:tab/>
        </w:r>
        <w:r w:rsidR="008B7401" w:rsidRPr="008B7401">
          <w:rPr>
            <w:b w:val="0"/>
            <w:webHidden/>
          </w:rPr>
          <w:fldChar w:fldCharType="begin"/>
        </w:r>
        <w:r w:rsidR="008B7401" w:rsidRPr="008B7401">
          <w:rPr>
            <w:b w:val="0"/>
            <w:webHidden/>
          </w:rPr>
          <w:instrText xml:space="preserve"> PAGEREF _Toc506802743 \h </w:instrText>
        </w:r>
        <w:r w:rsidR="008B7401" w:rsidRPr="008B7401">
          <w:rPr>
            <w:b w:val="0"/>
            <w:webHidden/>
          </w:rPr>
        </w:r>
        <w:r w:rsidR="008B7401" w:rsidRPr="008B7401">
          <w:rPr>
            <w:b w:val="0"/>
            <w:webHidden/>
          </w:rPr>
          <w:fldChar w:fldCharType="separate"/>
        </w:r>
        <w:r w:rsidR="001D4E28">
          <w:rPr>
            <w:b w:val="0"/>
            <w:webHidden/>
          </w:rPr>
          <w:t>19</w:t>
        </w:r>
        <w:r w:rsidR="008B7401" w:rsidRPr="008B7401">
          <w:rPr>
            <w:b w:val="0"/>
            <w:webHidden/>
          </w:rPr>
          <w:fldChar w:fldCharType="end"/>
        </w:r>
      </w:hyperlink>
    </w:p>
    <w:p w14:paraId="0189ADEB" w14:textId="2D07C6EB" w:rsidR="006928E7" w:rsidRPr="00430C5F" w:rsidRDefault="00CF351C" w:rsidP="00FA14C9">
      <w:r w:rsidRPr="008B7401">
        <w:rPr>
          <w:bCs/>
          <w:noProof/>
        </w:rPr>
        <w:fldChar w:fldCharType="end"/>
      </w:r>
    </w:p>
    <w:p w14:paraId="1A376CA1" w14:textId="77777777" w:rsidR="005B56D4" w:rsidRPr="00430C5F" w:rsidRDefault="005B56D4" w:rsidP="00CF351C">
      <w:pPr>
        <w:pStyle w:val="berschrift1"/>
        <w:rPr>
          <w:rFonts w:cs="Arial"/>
          <w:szCs w:val="36"/>
        </w:rPr>
      </w:pPr>
    </w:p>
    <w:p w14:paraId="0C8A43F2" w14:textId="5573D770" w:rsidR="00950919" w:rsidRDefault="00950919" w:rsidP="00950919"/>
    <w:p w14:paraId="2F5D51B0" w14:textId="77777777" w:rsidR="00950919" w:rsidRDefault="00950919" w:rsidP="00950919"/>
    <w:p w14:paraId="2A139E50" w14:textId="77777777" w:rsidR="00950919" w:rsidRDefault="00950919" w:rsidP="00950919"/>
    <w:p w14:paraId="4DAD2094" w14:textId="66CEA3AA" w:rsidR="00950919" w:rsidRDefault="00950919" w:rsidP="00950919"/>
    <w:p w14:paraId="20699F21" w14:textId="77777777" w:rsidR="008B7401" w:rsidRDefault="008B7401" w:rsidP="00950919"/>
    <w:p w14:paraId="52078862" w14:textId="67292499" w:rsidR="00BC314F" w:rsidRDefault="00BC314F" w:rsidP="00950919"/>
    <w:p w14:paraId="306DDFEB" w14:textId="01B71220" w:rsidR="00BC314F" w:rsidRDefault="00BC314F" w:rsidP="00950919"/>
    <w:p w14:paraId="673EFDB6" w14:textId="3EF491A5" w:rsidR="00BC314F" w:rsidRDefault="00BC314F" w:rsidP="00950919"/>
    <w:p w14:paraId="47844128" w14:textId="3C3F5E80" w:rsidR="00BC314F" w:rsidRDefault="00BC314F" w:rsidP="00950919"/>
    <w:p w14:paraId="6619178F" w14:textId="632DCE84" w:rsidR="00BC314F" w:rsidRDefault="00BC314F" w:rsidP="00950919"/>
    <w:p w14:paraId="6F587F22" w14:textId="77777777" w:rsidR="00BC314F" w:rsidRDefault="00BC314F" w:rsidP="00950919"/>
    <w:p w14:paraId="4C27FF76" w14:textId="49A8F0E4" w:rsidR="00E33909" w:rsidRDefault="00E33909" w:rsidP="00950919"/>
    <w:p w14:paraId="712E46DF" w14:textId="0C3F58A0" w:rsidR="00E33909" w:rsidRDefault="00E33909" w:rsidP="00950919"/>
    <w:p w14:paraId="75379843" w14:textId="59A53052" w:rsidR="00E33909" w:rsidRDefault="00E33909" w:rsidP="00950919"/>
    <w:p w14:paraId="313B9AAC" w14:textId="77777777" w:rsidR="00E33909" w:rsidRDefault="00E33909" w:rsidP="00950919"/>
    <w:p w14:paraId="112E4BC8" w14:textId="6A46A069" w:rsidR="00DB28AE" w:rsidRDefault="00DB28AE" w:rsidP="00950919"/>
    <w:p w14:paraId="3284BA2E" w14:textId="085734E1" w:rsidR="00DB28AE" w:rsidRDefault="00DB28AE" w:rsidP="00950919"/>
    <w:p w14:paraId="14946219" w14:textId="3869B2C6" w:rsidR="00DB28AE" w:rsidRDefault="00DB28AE" w:rsidP="00950919"/>
    <w:p w14:paraId="49FC1C96" w14:textId="4FCFCD5F" w:rsidR="00DB28AE" w:rsidRDefault="00DB28AE" w:rsidP="00950919"/>
    <w:p w14:paraId="72069E8F" w14:textId="6ABA5CBA" w:rsidR="004C5790" w:rsidRDefault="004C5790" w:rsidP="00950919"/>
    <w:p w14:paraId="0A843AFE" w14:textId="7F1196C8" w:rsidR="004C5790" w:rsidRDefault="004C5790" w:rsidP="00950919"/>
    <w:p w14:paraId="60D27A74" w14:textId="74A3B085" w:rsidR="008B7401" w:rsidRDefault="008B7401" w:rsidP="00950919"/>
    <w:p w14:paraId="46B7E0FE" w14:textId="77777777" w:rsidR="008B7401" w:rsidRDefault="008B7401" w:rsidP="00950919"/>
    <w:p w14:paraId="353D38CE" w14:textId="7F47E4FC" w:rsidR="004C5790" w:rsidRDefault="004C5790" w:rsidP="00950919"/>
    <w:p w14:paraId="04289162" w14:textId="0A13C4F6" w:rsidR="004C5790" w:rsidRDefault="004C5790" w:rsidP="00950919"/>
    <w:p w14:paraId="57EB704C" w14:textId="590C02EB" w:rsidR="00F03403" w:rsidRPr="00F03403" w:rsidRDefault="00961725" w:rsidP="00DB28AE">
      <w:pPr>
        <w:pStyle w:val="berschrift1"/>
      </w:pPr>
      <w:bookmarkStart w:id="0" w:name="_Toc503346055"/>
      <w:bookmarkStart w:id="1" w:name="_Toc506802725"/>
      <w:bookmarkStart w:id="2" w:name="_Toc326833447"/>
      <w:r w:rsidRPr="00961725">
        <w:rPr>
          <w:szCs w:val="36"/>
        </w:rPr>
        <w:lastRenderedPageBreak/>
        <w:t xml:space="preserve">1. </w:t>
      </w:r>
      <w:r w:rsidRPr="00CF351C">
        <w:t>Einleitung</w:t>
      </w:r>
      <w:bookmarkEnd w:id="0"/>
      <w:bookmarkEnd w:id="1"/>
      <w:r w:rsidRPr="00CF351C">
        <w:t xml:space="preserve"> </w:t>
      </w:r>
      <w:bookmarkEnd w:id="2"/>
    </w:p>
    <w:p w14:paraId="4DB63BF5" w14:textId="59874610" w:rsidR="00374F19" w:rsidRDefault="00DB28AE" w:rsidP="00A34BD1">
      <w:pPr>
        <w:pStyle w:val="berschrift2"/>
      </w:pPr>
      <w:bookmarkStart w:id="3" w:name="_Toc326833448"/>
      <w:bookmarkStart w:id="4" w:name="_Toc503346056"/>
      <w:bookmarkStart w:id="5" w:name="_Toc506802726"/>
      <w:r>
        <w:t xml:space="preserve">1.1 </w:t>
      </w:r>
      <w:bookmarkEnd w:id="3"/>
      <w:r>
        <w:t xml:space="preserve">Warum </w:t>
      </w:r>
      <w:bookmarkEnd w:id="4"/>
      <w:r w:rsidR="002A3C35">
        <w:t>Erste Hilfe wichtig ist</w:t>
      </w:r>
      <w:bookmarkEnd w:id="5"/>
    </w:p>
    <w:p w14:paraId="3AE71D25" w14:textId="77777777" w:rsidR="00A34BD1" w:rsidRPr="002958A8" w:rsidRDefault="00A34BD1" w:rsidP="00195D76">
      <w:pPr>
        <w:rPr>
          <w:szCs w:val="22"/>
        </w:rPr>
      </w:pPr>
    </w:p>
    <w:p w14:paraId="44107C74" w14:textId="695925CE" w:rsidR="00DB28AE" w:rsidRPr="002958A8" w:rsidRDefault="00374F19" w:rsidP="004527AD">
      <w:pPr>
        <w:rPr>
          <w:szCs w:val="22"/>
        </w:rPr>
      </w:pPr>
      <w:r w:rsidRPr="002958A8">
        <w:rPr>
          <w:szCs w:val="22"/>
        </w:rPr>
        <w:t xml:space="preserve">Als Ersthelfer </w:t>
      </w:r>
      <w:r w:rsidR="00195D76" w:rsidRPr="002958A8">
        <w:rPr>
          <w:szCs w:val="22"/>
        </w:rPr>
        <w:t xml:space="preserve">eine </w:t>
      </w:r>
      <w:r w:rsidRPr="002958A8">
        <w:rPr>
          <w:szCs w:val="22"/>
        </w:rPr>
        <w:t>lebensbedrohliche Situation</w:t>
      </w:r>
      <w:r w:rsidR="00195D76" w:rsidRPr="002958A8">
        <w:rPr>
          <w:szCs w:val="22"/>
        </w:rPr>
        <w:t xml:space="preserve"> zu</w:t>
      </w:r>
      <w:r w:rsidRPr="002958A8">
        <w:rPr>
          <w:szCs w:val="22"/>
        </w:rPr>
        <w:t xml:space="preserve"> erkennen</w:t>
      </w:r>
      <w:r w:rsidR="00195D76" w:rsidRPr="002958A8">
        <w:rPr>
          <w:szCs w:val="22"/>
        </w:rPr>
        <w:t xml:space="preserve"> un</w:t>
      </w:r>
      <w:r w:rsidR="002A3C35">
        <w:rPr>
          <w:szCs w:val="22"/>
        </w:rPr>
        <w:t xml:space="preserve">d </w:t>
      </w:r>
      <w:r w:rsidR="004527AD" w:rsidRPr="002958A8">
        <w:rPr>
          <w:szCs w:val="22"/>
        </w:rPr>
        <w:t>Maßnahmen</w:t>
      </w:r>
      <w:r w:rsidR="00E33909" w:rsidRPr="002958A8">
        <w:rPr>
          <w:szCs w:val="22"/>
        </w:rPr>
        <w:t xml:space="preserve"> zu</w:t>
      </w:r>
      <w:r w:rsidR="004527AD" w:rsidRPr="002958A8">
        <w:rPr>
          <w:szCs w:val="22"/>
        </w:rPr>
        <w:t xml:space="preserve"> ergreifen steht an erster Stelle einer guten Rettungskette. </w:t>
      </w:r>
      <w:r w:rsidR="00377A46">
        <w:rPr>
          <w:szCs w:val="22"/>
        </w:rPr>
        <w:t>Wichtig ist vor allem das frühzeitige Erkennen eines Kreislaufstillstand</w:t>
      </w:r>
      <w:r w:rsidR="0090496C">
        <w:rPr>
          <w:szCs w:val="22"/>
        </w:rPr>
        <w:t>es. Gelingt</w:t>
      </w:r>
      <w:r w:rsidR="00377A46">
        <w:rPr>
          <w:szCs w:val="22"/>
        </w:rPr>
        <w:t xml:space="preserve"> ein</w:t>
      </w:r>
      <w:r w:rsidR="00BE7C72" w:rsidRPr="002958A8">
        <w:rPr>
          <w:szCs w:val="22"/>
        </w:rPr>
        <w:t xml:space="preserve"> unverzüglicher Beginn der kardiopulmonalen Reanimation</w:t>
      </w:r>
      <w:r w:rsidR="00377A46">
        <w:rPr>
          <w:szCs w:val="22"/>
        </w:rPr>
        <w:t xml:space="preserve">, können die Überlebensraten verdoppelt bis vervierfacht </w:t>
      </w:r>
      <w:r w:rsidR="00E54D5A">
        <w:rPr>
          <w:szCs w:val="22"/>
        </w:rPr>
        <w:t>werden.</w:t>
      </w:r>
      <w:r w:rsidR="00E54D5A" w:rsidRPr="002958A8">
        <w:rPr>
          <w:szCs w:val="22"/>
        </w:rPr>
        <w:t xml:space="preserve"> ¹</w:t>
      </w:r>
      <w:r w:rsidR="00377A46">
        <w:rPr>
          <w:szCs w:val="22"/>
        </w:rPr>
        <w:t xml:space="preserve"> </w:t>
      </w:r>
      <w:r w:rsidR="00BE7C72" w:rsidRPr="002958A8">
        <w:rPr>
          <w:szCs w:val="22"/>
        </w:rPr>
        <w:t>Essentiell ist</w:t>
      </w:r>
      <w:r w:rsidR="005D340C">
        <w:rPr>
          <w:szCs w:val="22"/>
        </w:rPr>
        <w:t xml:space="preserve"> hierbei</w:t>
      </w:r>
      <w:r w:rsidR="00BE7C72" w:rsidRPr="002958A8">
        <w:rPr>
          <w:szCs w:val="22"/>
        </w:rPr>
        <w:t xml:space="preserve">, eine minimale </w:t>
      </w:r>
      <w:r w:rsidRPr="002958A8">
        <w:rPr>
          <w:szCs w:val="22"/>
        </w:rPr>
        <w:t xml:space="preserve">Sauerstoffversorgung der wichtigsten Organe aufrecht </w:t>
      </w:r>
      <w:r w:rsidR="004527AD" w:rsidRPr="002958A8">
        <w:rPr>
          <w:szCs w:val="22"/>
        </w:rPr>
        <w:t xml:space="preserve">zu </w:t>
      </w:r>
      <w:r w:rsidRPr="002958A8">
        <w:rPr>
          <w:szCs w:val="22"/>
        </w:rPr>
        <w:t xml:space="preserve">erhalten bis </w:t>
      </w:r>
      <w:r w:rsidR="004527AD" w:rsidRPr="002958A8">
        <w:rPr>
          <w:szCs w:val="22"/>
        </w:rPr>
        <w:t xml:space="preserve">die </w:t>
      </w:r>
      <w:r w:rsidRPr="002958A8">
        <w:rPr>
          <w:szCs w:val="22"/>
        </w:rPr>
        <w:t xml:space="preserve">weitere Versorgung durch </w:t>
      </w:r>
      <w:r w:rsidR="004527AD" w:rsidRPr="002958A8">
        <w:rPr>
          <w:szCs w:val="22"/>
        </w:rPr>
        <w:t xml:space="preserve">den </w:t>
      </w:r>
      <w:r w:rsidRPr="002958A8">
        <w:rPr>
          <w:szCs w:val="22"/>
        </w:rPr>
        <w:t>Rettungsdienst erfolg</w:t>
      </w:r>
      <w:r w:rsidR="004527AD" w:rsidRPr="002958A8">
        <w:rPr>
          <w:szCs w:val="22"/>
        </w:rPr>
        <w:t xml:space="preserve">t. Es dürfen also </w:t>
      </w:r>
      <w:r w:rsidR="005D340C">
        <w:rPr>
          <w:szCs w:val="22"/>
        </w:rPr>
        <w:t>bis zu dessen Eintreffen</w:t>
      </w:r>
      <w:r w:rsidR="00291646" w:rsidRPr="002958A8">
        <w:rPr>
          <w:szCs w:val="22"/>
        </w:rPr>
        <w:t xml:space="preserve"> </w:t>
      </w:r>
      <w:r w:rsidR="005D340C">
        <w:rPr>
          <w:szCs w:val="22"/>
        </w:rPr>
        <w:t>(</w:t>
      </w:r>
      <w:r w:rsidR="00291646" w:rsidRPr="002958A8">
        <w:rPr>
          <w:szCs w:val="22"/>
        </w:rPr>
        <w:t>zwischen 5-8 min.</w:t>
      </w:r>
      <w:r w:rsidR="001B3FF2" w:rsidRPr="002958A8">
        <w:rPr>
          <w:szCs w:val="22"/>
        </w:rPr>
        <w:t>¹</w:t>
      </w:r>
      <w:r w:rsidR="005D340C">
        <w:rPr>
          <w:szCs w:val="22"/>
        </w:rPr>
        <w:t>) keine langen Pausen entstehen.</w:t>
      </w:r>
      <w:r w:rsidR="00291646" w:rsidRPr="002958A8">
        <w:rPr>
          <w:szCs w:val="22"/>
        </w:rPr>
        <w:t xml:space="preserve"> </w:t>
      </w:r>
      <w:r w:rsidR="004527AD" w:rsidRPr="002958A8">
        <w:rPr>
          <w:szCs w:val="22"/>
        </w:rPr>
        <w:t>Pausen können v</w:t>
      </w:r>
      <w:r w:rsidR="00377A46">
        <w:rPr>
          <w:szCs w:val="22"/>
        </w:rPr>
        <w:t xml:space="preserve">ermieden werden durch Routine. </w:t>
      </w:r>
      <w:r w:rsidR="0090496C">
        <w:rPr>
          <w:szCs w:val="22"/>
        </w:rPr>
        <w:t>S</w:t>
      </w:r>
      <w:r w:rsidR="005D340C">
        <w:rPr>
          <w:szCs w:val="22"/>
        </w:rPr>
        <w:t>o</w:t>
      </w:r>
      <w:r w:rsidR="004527AD" w:rsidRPr="002958A8">
        <w:rPr>
          <w:szCs w:val="22"/>
        </w:rPr>
        <w:t xml:space="preserve"> banal die Abläufe im Basic Life Support (also den Basismaßnahm</w:t>
      </w:r>
      <w:r w:rsidR="005D340C">
        <w:rPr>
          <w:szCs w:val="22"/>
        </w:rPr>
        <w:t>en der Ersten Hilfe) auch sind,</w:t>
      </w:r>
      <w:r w:rsidR="0090496C">
        <w:rPr>
          <w:szCs w:val="22"/>
        </w:rPr>
        <w:t xml:space="preserve"> sollten</w:t>
      </w:r>
      <w:r w:rsidR="005D340C">
        <w:rPr>
          <w:szCs w:val="22"/>
        </w:rPr>
        <w:t xml:space="preserve"> </w:t>
      </w:r>
      <w:r w:rsidR="004527AD" w:rsidRPr="002958A8">
        <w:rPr>
          <w:szCs w:val="22"/>
        </w:rPr>
        <w:t xml:space="preserve">diese </w:t>
      </w:r>
      <w:r w:rsidR="0090496C">
        <w:rPr>
          <w:szCs w:val="22"/>
        </w:rPr>
        <w:t xml:space="preserve">dennoch </w:t>
      </w:r>
      <w:r w:rsidR="004527AD" w:rsidRPr="002958A8">
        <w:rPr>
          <w:szCs w:val="22"/>
        </w:rPr>
        <w:t>st</w:t>
      </w:r>
      <w:r w:rsidR="0090496C">
        <w:rPr>
          <w:szCs w:val="22"/>
        </w:rPr>
        <w:t>ändig wiederholt werden</w:t>
      </w:r>
      <w:r w:rsidR="004527AD" w:rsidRPr="002958A8">
        <w:rPr>
          <w:szCs w:val="22"/>
        </w:rPr>
        <w:t>.</w:t>
      </w:r>
    </w:p>
    <w:p w14:paraId="1EB4A66B" w14:textId="51FD68DE" w:rsidR="00097005" w:rsidRPr="002A3C35" w:rsidRDefault="00097005" w:rsidP="00DB28AE"/>
    <w:p w14:paraId="03E7AA8A" w14:textId="77777777" w:rsidR="00097005" w:rsidRPr="002A3C35" w:rsidRDefault="00097005" w:rsidP="00DB28AE"/>
    <w:p w14:paraId="6F633A9A" w14:textId="3D46BD9D" w:rsidR="00374F19" w:rsidRDefault="00374F19" w:rsidP="00A34BD1">
      <w:pPr>
        <w:pStyle w:val="berschrift2"/>
      </w:pPr>
      <w:bookmarkStart w:id="6" w:name="_Toc503346057"/>
      <w:bookmarkStart w:id="7" w:name="_Toc506802727"/>
      <w:r>
        <w:t>1.2 Rechtliche Grundlagen</w:t>
      </w:r>
      <w:bookmarkEnd w:id="6"/>
      <w:bookmarkEnd w:id="7"/>
    </w:p>
    <w:p w14:paraId="6BA5815F" w14:textId="77777777" w:rsidR="00A34BD1" w:rsidRPr="00A34BD1" w:rsidRDefault="00A34BD1" w:rsidP="00A34BD1"/>
    <w:p w14:paraId="456EAF39" w14:textId="0BD7D5A2" w:rsidR="00864A67" w:rsidRPr="002958A8" w:rsidRDefault="004527AD" w:rsidP="00195D76">
      <w:pPr>
        <w:rPr>
          <w:szCs w:val="22"/>
        </w:rPr>
      </w:pPr>
      <w:r w:rsidRPr="002958A8">
        <w:rPr>
          <w:szCs w:val="22"/>
        </w:rPr>
        <w:t>Grundsätzlich ist jeder Bürger gesetzlich verpflichtet Hilf</w:t>
      </w:r>
      <w:r w:rsidR="001D0A9F" w:rsidRPr="002958A8">
        <w:rPr>
          <w:szCs w:val="22"/>
        </w:rPr>
        <w:t>e zu leisten, in einem Maße, da</w:t>
      </w:r>
      <w:r w:rsidRPr="002958A8">
        <w:rPr>
          <w:szCs w:val="22"/>
        </w:rPr>
        <w:t xml:space="preserve">s ihm zumutbar ist. </w:t>
      </w:r>
      <w:r w:rsidR="00377A46">
        <w:rPr>
          <w:szCs w:val="22"/>
        </w:rPr>
        <w:t>A</w:t>
      </w:r>
      <w:r w:rsidR="001D0A9F" w:rsidRPr="002958A8">
        <w:rPr>
          <w:szCs w:val="22"/>
        </w:rPr>
        <w:t>uch werden durch den Ersthelfer am Betroffenen verursachte gesundheitliche Schäden als „in guter Absicht“</w:t>
      </w:r>
      <w:r w:rsidR="007C6F08" w:rsidRPr="002958A8">
        <w:rPr>
          <w:szCs w:val="22"/>
        </w:rPr>
        <w:t xml:space="preserve"> angesehen. Der Helfende wird dafür also</w:t>
      </w:r>
      <w:r w:rsidR="00D20530" w:rsidRPr="002958A8">
        <w:rPr>
          <w:szCs w:val="22"/>
        </w:rPr>
        <w:t xml:space="preserve"> nicht belangt.</w:t>
      </w:r>
    </w:p>
    <w:p w14:paraId="659B65C2" w14:textId="66981213" w:rsidR="00D20530" w:rsidRPr="002958A8" w:rsidRDefault="00D20530" w:rsidP="00195D76">
      <w:pPr>
        <w:rPr>
          <w:szCs w:val="22"/>
        </w:rPr>
      </w:pPr>
      <w:r w:rsidRPr="002958A8">
        <w:rPr>
          <w:szCs w:val="22"/>
        </w:rPr>
        <w:t>Es gilt jedoch, wie immer im Umgang mit Patienten, nach dem Willen des Betroffenen zu handeln, und sich nicht über diesen hinwegzusetzen. Ist der Betroffene nicht bei Bewusstsein, also nicht mehr im Stande seinen Willen zu äußern, übernimmt der Helfende die Entscheidungen und handelt somit in dessen vermeintlichem Sinn („Geschäftsführung ohne Auftrag“). Der Ersthelfer ist verpflichtet Leben und Gesundheit des Betroffenen zu erhalten.</w:t>
      </w:r>
    </w:p>
    <w:p w14:paraId="6870A1A8" w14:textId="7D5BFE49" w:rsidR="00A34BD1" w:rsidRDefault="00A34BD1" w:rsidP="00374F19">
      <w:pPr>
        <w:rPr>
          <w:rFonts w:ascii="Arial-BoldMT" w:hAnsi="Arial-BoldMT" w:cs="Arial-BoldMT"/>
          <w:bCs/>
          <w:sz w:val="20"/>
          <w:szCs w:val="20"/>
        </w:rPr>
      </w:pPr>
    </w:p>
    <w:p w14:paraId="4D37415A" w14:textId="77777777" w:rsidR="00D20530" w:rsidRPr="008E266F" w:rsidRDefault="00D20530" w:rsidP="00374F19"/>
    <w:p w14:paraId="06AF391C" w14:textId="322DF166" w:rsidR="00A34BD1" w:rsidRPr="008E266F" w:rsidRDefault="00A34BD1" w:rsidP="00A34BD1">
      <w:pPr>
        <w:pStyle w:val="berschrift2"/>
      </w:pPr>
      <w:bookmarkStart w:id="8" w:name="_Toc503346058"/>
      <w:bookmarkStart w:id="9" w:name="_Toc506802728"/>
      <w:r w:rsidRPr="008E266F">
        <w:t>1.3 Eigenschutz</w:t>
      </w:r>
      <w:bookmarkEnd w:id="8"/>
      <w:bookmarkEnd w:id="9"/>
    </w:p>
    <w:p w14:paraId="43871F58" w14:textId="77777777" w:rsidR="00A34BD1" w:rsidRPr="008E266F" w:rsidRDefault="00A34BD1" w:rsidP="00A34BD1"/>
    <w:p w14:paraId="246DA7B7" w14:textId="10FC0E6A" w:rsidR="00581A57" w:rsidRDefault="0090496C" w:rsidP="002A3C35">
      <w:r>
        <w:t>Denken Sie immer daran</w:t>
      </w:r>
      <w:r w:rsidR="00D20530" w:rsidRPr="002958A8">
        <w:t xml:space="preserve">, nichts zu tun, das </w:t>
      </w:r>
      <w:r>
        <w:t>Sie selbst</w:t>
      </w:r>
      <w:r w:rsidR="00D20530" w:rsidRPr="002958A8">
        <w:t xml:space="preserve"> gefährdet. </w:t>
      </w:r>
    </w:p>
    <w:p w14:paraId="19C6BC9D" w14:textId="40CA64E1" w:rsidR="002A3C35" w:rsidRDefault="002A3C35" w:rsidP="002A3C35"/>
    <w:p w14:paraId="2F8CD1CC" w14:textId="441A5462" w:rsidR="002A3C35" w:rsidRPr="00CE0DF3" w:rsidRDefault="002A3C35" w:rsidP="002A3C35">
      <w:pPr>
        <w:rPr>
          <w:color w:val="000000" w:themeColor="text1"/>
        </w:rPr>
      </w:pPr>
      <w:r w:rsidRPr="00CE0DF3">
        <w:rPr>
          <w:color w:val="000000" w:themeColor="text1"/>
        </w:rPr>
        <w:t xml:space="preserve">Verschaffen Sie sich </w:t>
      </w:r>
      <w:r w:rsidR="00FF1B7D" w:rsidRPr="00CE0DF3">
        <w:rPr>
          <w:color w:val="000000" w:themeColor="text1"/>
        </w:rPr>
        <w:t xml:space="preserve">zunächst grundsätzlich </w:t>
      </w:r>
      <w:r w:rsidRPr="00CE0DF3">
        <w:rPr>
          <w:color w:val="000000" w:themeColor="text1"/>
        </w:rPr>
        <w:t>einen Überblick über die Situation, um eventuelle Gefahrenquellen zu erkennen:</w:t>
      </w:r>
    </w:p>
    <w:p w14:paraId="595C7B9A" w14:textId="0AE5A8AF" w:rsidR="00581A57" w:rsidRDefault="00581A57" w:rsidP="004A1524">
      <w:pPr>
        <w:pStyle w:val="Punktliste"/>
        <w:rPr>
          <w:color w:val="000000" w:themeColor="text1"/>
        </w:rPr>
      </w:pPr>
      <w:r w:rsidRPr="00CE0DF3">
        <w:rPr>
          <w:color w:val="000000" w:themeColor="text1"/>
        </w:rPr>
        <w:t>scharfe oder spitze Gegenstände (Spritzen, Scherben etc.)</w:t>
      </w:r>
    </w:p>
    <w:p w14:paraId="2784FF18" w14:textId="0ED93645" w:rsidR="005D340C" w:rsidRPr="005D340C" w:rsidRDefault="005D340C" w:rsidP="005D340C">
      <w:pPr>
        <w:pStyle w:val="Punktliste"/>
        <w:rPr>
          <w:color w:val="000000" w:themeColor="text1"/>
        </w:rPr>
      </w:pPr>
      <w:r w:rsidRPr="00CE0DF3">
        <w:rPr>
          <w:color w:val="000000" w:themeColor="text1"/>
        </w:rPr>
        <w:t>nicht abgesicherte Unfallstelle</w:t>
      </w:r>
    </w:p>
    <w:p w14:paraId="3CAF411F" w14:textId="75C58BBE" w:rsidR="005D340C" w:rsidRPr="00CE0DF3" w:rsidRDefault="005D340C" w:rsidP="004A1524">
      <w:pPr>
        <w:pStyle w:val="Punktliste"/>
        <w:rPr>
          <w:color w:val="000000" w:themeColor="text1"/>
        </w:rPr>
      </w:pPr>
      <w:r>
        <w:t>offene Stromquellen</w:t>
      </w:r>
    </w:p>
    <w:p w14:paraId="4BFE9FEE" w14:textId="7858D5B2" w:rsidR="00581A57" w:rsidRPr="00CE0DF3" w:rsidRDefault="00581A57" w:rsidP="004A1524">
      <w:pPr>
        <w:pStyle w:val="Punktliste"/>
        <w:rPr>
          <w:color w:val="000000" w:themeColor="text1"/>
        </w:rPr>
      </w:pPr>
      <w:r w:rsidRPr="00CE0DF3">
        <w:rPr>
          <w:color w:val="000000" w:themeColor="text1"/>
        </w:rPr>
        <w:t>Brände</w:t>
      </w:r>
    </w:p>
    <w:p w14:paraId="024A5744" w14:textId="365ACA1C" w:rsidR="00581A57" w:rsidRPr="00CE0DF3" w:rsidRDefault="00581A57" w:rsidP="004A1524">
      <w:pPr>
        <w:pStyle w:val="Punktliste"/>
        <w:rPr>
          <w:color w:val="000000" w:themeColor="text1"/>
        </w:rPr>
      </w:pPr>
      <w:r w:rsidRPr="00CE0DF3">
        <w:rPr>
          <w:color w:val="000000" w:themeColor="text1"/>
        </w:rPr>
        <w:t>austretende Gase (Geruch, sichtbare Dämpfe)</w:t>
      </w:r>
    </w:p>
    <w:p w14:paraId="6456DF8D" w14:textId="34E81B89" w:rsidR="009B2B65" w:rsidRPr="00175BE6" w:rsidRDefault="009B2B65" w:rsidP="00FF1B7D">
      <w:pPr>
        <w:pStyle w:val="Punktliste"/>
      </w:pPr>
      <w:r w:rsidRPr="009B2B65">
        <w:t>a</w:t>
      </w:r>
      <w:r w:rsidR="000C7215">
        <w:t xml:space="preserve">ggressive/übergriffige </w:t>
      </w:r>
      <w:r w:rsidR="000C7215" w:rsidRPr="00175BE6">
        <w:t>Patienten/Personen</w:t>
      </w:r>
    </w:p>
    <w:p w14:paraId="477526DE" w14:textId="116B10D1" w:rsidR="005D340C" w:rsidRPr="00175BE6" w:rsidRDefault="005D340C" w:rsidP="005D340C">
      <w:pPr>
        <w:pStyle w:val="Punktliste"/>
        <w:numPr>
          <w:ilvl w:val="0"/>
          <w:numId w:val="0"/>
        </w:numPr>
        <w:ind w:left="357" w:hanging="357"/>
      </w:pPr>
    </w:p>
    <w:p w14:paraId="5370DBEB" w14:textId="345E54F5" w:rsidR="005D340C" w:rsidRPr="00175BE6" w:rsidRDefault="005D340C" w:rsidP="005D340C">
      <w:pPr>
        <w:pStyle w:val="Punktliste"/>
        <w:numPr>
          <w:ilvl w:val="0"/>
          <w:numId w:val="0"/>
        </w:numPr>
        <w:ind w:left="357" w:hanging="357"/>
      </w:pPr>
      <w:r w:rsidRPr="00175BE6">
        <w:t xml:space="preserve">Für die Eigensicherung in speziellen Situationen siehe </w:t>
      </w:r>
      <w:r w:rsidR="000825E5" w:rsidRPr="00175BE6">
        <w:t xml:space="preserve">auch </w:t>
      </w:r>
      <w:r w:rsidR="00693FF0">
        <w:t>Kapitel 3</w:t>
      </w:r>
      <w:r w:rsidRPr="00175BE6">
        <w:t>.</w:t>
      </w:r>
    </w:p>
    <w:p w14:paraId="2D490A3A" w14:textId="1599EA33" w:rsidR="00261EAF" w:rsidRPr="002958A8" w:rsidRDefault="00261EAF" w:rsidP="00261EAF">
      <w:pPr>
        <w:autoSpaceDE w:val="0"/>
        <w:autoSpaceDN w:val="0"/>
        <w:adjustRightInd w:val="0"/>
        <w:rPr>
          <w:rFonts w:ascii="ArialMT" w:hAnsi="ArialMT" w:cs="ArialMT"/>
          <w:szCs w:val="22"/>
        </w:rPr>
      </w:pPr>
    </w:p>
    <w:p w14:paraId="190F99A4" w14:textId="77777777" w:rsidR="00261EAF" w:rsidRPr="002958A8" w:rsidRDefault="00261EAF" w:rsidP="00261EAF">
      <w:pPr>
        <w:autoSpaceDE w:val="0"/>
        <w:autoSpaceDN w:val="0"/>
        <w:adjustRightInd w:val="0"/>
        <w:rPr>
          <w:rFonts w:ascii="ArialMT" w:hAnsi="ArialMT" w:cs="ArialMT"/>
          <w:szCs w:val="22"/>
        </w:rPr>
      </w:pPr>
    </w:p>
    <w:p w14:paraId="03F4BD83" w14:textId="23DB83A3" w:rsidR="00261EAF" w:rsidRPr="008E266F" w:rsidRDefault="00A34BD1" w:rsidP="00A34BD1">
      <w:pPr>
        <w:pStyle w:val="berschrift2"/>
      </w:pPr>
      <w:bookmarkStart w:id="10" w:name="_Toc503346059"/>
      <w:bookmarkStart w:id="11" w:name="_Toc506802729"/>
      <w:r w:rsidRPr="008E266F">
        <w:t>1.4 Hemmschwellen</w:t>
      </w:r>
      <w:bookmarkEnd w:id="10"/>
      <w:bookmarkEnd w:id="11"/>
    </w:p>
    <w:p w14:paraId="70F24843" w14:textId="77777777" w:rsidR="00A34BD1" w:rsidRPr="008E266F" w:rsidRDefault="00A34BD1" w:rsidP="00261EAF">
      <w:pPr>
        <w:autoSpaceDE w:val="0"/>
        <w:autoSpaceDN w:val="0"/>
        <w:adjustRightInd w:val="0"/>
        <w:rPr>
          <w:rFonts w:ascii="Symbol" w:hAnsi="Symbol" w:cs="Symbol"/>
        </w:rPr>
      </w:pPr>
    </w:p>
    <w:p w14:paraId="73F76DEB" w14:textId="63701B59" w:rsidR="00261EAF" w:rsidRPr="002958A8" w:rsidRDefault="00261EAF" w:rsidP="00261EAF">
      <w:pPr>
        <w:autoSpaceDE w:val="0"/>
        <w:autoSpaceDN w:val="0"/>
        <w:adjustRightInd w:val="0"/>
        <w:rPr>
          <w:szCs w:val="22"/>
        </w:rPr>
      </w:pPr>
      <w:r w:rsidRPr="002958A8">
        <w:rPr>
          <w:szCs w:val="22"/>
        </w:rPr>
        <w:t>Vor allem Ängste, Fehler zu begehen, sich m</w:t>
      </w:r>
      <w:r w:rsidR="000C7215">
        <w:rPr>
          <w:szCs w:val="22"/>
        </w:rPr>
        <w:t xml:space="preserve">it Krankheiten anzustecken, </w:t>
      </w:r>
      <w:r w:rsidRPr="002958A8">
        <w:rPr>
          <w:szCs w:val="22"/>
        </w:rPr>
        <w:t xml:space="preserve">der Anblick von </w:t>
      </w:r>
      <w:r w:rsidR="000C7215">
        <w:rPr>
          <w:szCs w:val="22"/>
        </w:rPr>
        <w:t xml:space="preserve">schweren Verletzungen oder </w:t>
      </w:r>
      <w:r w:rsidR="000954B0" w:rsidRPr="002958A8">
        <w:rPr>
          <w:szCs w:val="22"/>
        </w:rPr>
        <w:t xml:space="preserve">hektische, unübersichtliche Situationen </w:t>
      </w:r>
      <w:r w:rsidRPr="002958A8">
        <w:rPr>
          <w:szCs w:val="22"/>
        </w:rPr>
        <w:t>sind</w:t>
      </w:r>
      <w:r w:rsidR="00430C5F" w:rsidRPr="002958A8">
        <w:rPr>
          <w:szCs w:val="22"/>
        </w:rPr>
        <w:t xml:space="preserve"> </w:t>
      </w:r>
      <w:r w:rsidRPr="002958A8">
        <w:rPr>
          <w:szCs w:val="22"/>
        </w:rPr>
        <w:t xml:space="preserve">Barrieren, die sich </w:t>
      </w:r>
      <w:r w:rsidR="00086C62" w:rsidRPr="002958A8">
        <w:rPr>
          <w:szCs w:val="22"/>
        </w:rPr>
        <w:t>Helfenden</w:t>
      </w:r>
      <w:r w:rsidRPr="002958A8">
        <w:rPr>
          <w:szCs w:val="22"/>
        </w:rPr>
        <w:t xml:space="preserve"> in den Weg stellen. Häufig </w:t>
      </w:r>
      <w:r w:rsidR="00086C62" w:rsidRPr="002958A8">
        <w:rPr>
          <w:szCs w:val="22"/>
        </w:rPr>
        <w:t>wird erst gewartet, bis jemand anderes aktiv wird.</w:t>
      </w:r>
    </w:p>
    <w:p w14:paraId="7640CED9" w14:textId="77777777" w:rsidR="00261EAF" w:rsidRPr="002958A8" w:rsidRDefault="00261EAF" w:rsidP="00261EAF">
      <w:pPr>
        <w:autoSpaceDE w:val="0"/>
        <w:autoSpaceDN w:val="0"/>
        <w:adjustRightInd w:val="0"/>
        <w:rPr>
          <w:szCs w:val="22"/>
        </w:rPr>
      </w:pPr>
    </w:p>
    <w:p w14:paraId="1D0E53E2" w14:textId="03A05945" w:rsidR="00261EAF" w:rsidRPr="00FF1B7D" w:rsidRDefault="00086C62" w:rsidP="00261EAF">
      <w:pPr>
        <w:autoSpaceDE w:val="0"/>
        <w:autoSpaceDN w:val="0"/>
        <w:adjustRightInd w:val="0"/>
        <w:rPr>
          <w:b/>
          <w:bCs/>
          <w:szCs w:val="22"/>
        </w:rPr>
      </w:pPr>
      <w:r w:rsidRPr="00FF1B7D">
        <w:rPr>
          <w:b/>
          <w:bCs/>
          <w:szCs w:val="22"/>
        </w:rPr>
        <w:t xml:space="preserve">Hemmschwellen </w:t>
      </w:r>
      <w:r w:rsidR="00261EAF" w:rsidRPr="00FF1B7D">
        <w:rPr>
          <w:b/>
          <w:bCs/>
          <w:szCs w:val="22"/>
        </w:rPr>
        <w:t>überwinden:</w:t>
      </w:r>
    </w:p>
    <w:p w14:paraId="38DCCC1D" w14:textId="4C886AED" w:rsidR="00261EAF" w:rsidRPr="002958A8" w:rsidRDefault="00086C62" w:rsidP="004A1524">
      <w:pPr>
        <w:pStyle w:val="Punktliste"/>
      </w:pPr>
      <w:r w:rsidRPr="002958A8">
        <w:t>d</w:t>
      </w:r>
      <w:r w:rsidR="00261EAF" w:rsidRPr="002958A8">
        <w:t xml:space="preserve">irekte Ansprache </w:t>
      </w:r>
      <w:r w:rsidRPr="002958A8">
        <w:t xml:space="preserve">verwenden </w:t>
      </w:r>
      <w:r w:rsidR="00097005" w:rsidRPr="002958A8">
        <w:t>statt allgemeinen Aufforderungen</w:t>
      </w:r>
    </w:p>
    <w:p w14:paraId="098F4E74" w14:textId="553AA407" w:rsidR="00261EAF" w:rsidRPr="002958A8" w:rsidRDefault="00086C62" w:rsidP="004A1524">
      <w:pPr>
        <w:pStyle w:val="Punktliste"/>
      </w:pPr>
      <w:r w:rsidRPr="002958A8">
        <w:t>k</w:t>
      </w:r>
      <w:r w:rsidR="00097005" w:rsidRPr="002958A8">
        <w:t xml:space="preserve">onkrete </w:t>
      </w:r>
      <w:r w:rsidR="00261EAF" w:rsidRPr="002958A8">
        <w:t xml:space="preserve">Aufgaben </w:t>
      </w:r>
      <w:r w:rsidRPr="002958A8">
        <w:t>formulieren und verteilen</w:t>
      </w:r>
    </w:p>
    <w:p w14:paraId="59C16A6B" w14:textId="0FDB0E51" w:rsidR="00261EAF" w:rsidRPr="002958A8" w:rsidRDefault="00086C62" w:rsidP="004A1524">
      <w:pPr>
        <w:pStyle w:val="Punktliste"/>
      </w:pPr>
      <w:r w:rsidRPr="002958A8">
        <w:t>d</w:t>
      </w:r>
      <w:r w:rsidR="00261EAF" w:rsidRPr="002958A8">
        <w:t xml:space="preserve">en </w:t>
      </w:r>
      <w:r w:rsidR="008070A3">
        <w:t>A</w:t>
      </w:r>
      <w:r w:rsidR="00430C5F" w:rsidRPr="002958A8">
        <w:t>nderen in der Gruppe vermitteln</w:t>
      </w:r>
      <w:r w:rsidR="00261EAF" w:rsidRPr="002958A8">
        <w:t>, dass auch sie helfen können</w:t>
      </w:r>
    </w:p>
    <w:p w14:paraId="4F62BAA4" w14:textId="66E57CEA" w:rsidR="00A34BD1" w:rsidRPr="002958A8" w:rsidRDefault="00A34BD1" w:rsidP="00261EAF">
      <w:pPr>
        <w:autoSpaceDE w:val="0"/>
        <w:autoSpaceDN w:val="0"/>
        <w:adjustRightInd w:val="0"/>
        <w:rPr>
          <w:szCs w:val="22"/>
        </w:rPr>
      </w:pPr>
    </w:p>
    <w:p w14:paraId="7764DB44" w14:textId="0CF84F50" w:rsidR="00A34BD1" w:rsidRPr="002958A8" w:rsidRDefault="000954B0" w:rsidP="00A34BD1">
      <w:pPr>
        <w:autoSpaceDE w:val="0"/>
        <w:autoSpaceDN w:val="0"/>
        <w:adjustRightInd w:val="0"/>
        <w:rPr>
          <w:b/>
          <w:bCs/>
          <w:szCs w:val="22"/>
        </w:rPr>
      </w:pPr>
      <w:r w:rsidRPr="002958A8">
        <w:rPr>
          <w:b/>
          <w:bCs/>
          <w:szCs w:val="22"/>
        </w:rPr>
        <w:lastRenderedPageBreak/>
        <w:t xml:space="preserve">Grundsätzlicher </w:t>
      </w:r>
      <w:r w:rsidR="00A34BD1" w:rsidRPr="002958A8">
        <w:rPr>
          <w:b/>
          <w:bCs/>
          <w:szCs w:val="22"/>
        </w:rPr>
        <w:t>Umgang mit Patienten:</w:t>
      </w:r>
    </w:p>
    <w:p w14:paraId="1B72EA95" w14:textId="74AF51E6" w:rsidR="00A34BD1" w:rsidRPr="002958A8" w:rsidRDefault="000954B0" w:rsidP="004A1524">
      <w:pPr>
        <w:pStyle w:val="Punktliste"/>
      </w:pPr>
      <w:r w:rsidRPr="002958A8">
        <w:t>s</w:t>
      </w:r>
      <w:r w:rsidR="00A34BD1" w:rsidRPr="002958A8">
        <w:t>ich auf g</w:t>
      </w:r>
      <w:r w:rsidRPr="002958A8">
        <w:t xml:space="preserve">leiche Höhe </w:t>
      </w:r>
      <w:r w:rsidR="00A34BD1" w:rsidRPr="002958A8">
        <w:t>begeben</w:t>
      </w:r>
    </w:p>
    <w:p w14:paraId="229E19CB" w14:textId="47FEA5A6" w:rsidR="00A34BD1" w:rsidRPr="002958A8" w:rsidRDefault="000954B0" w:rsidP="004A1524">
      <w:pPr>
        <w:pStyle w:val="Punktliste"/>
      </w:pPr>
      <w:r w:rsidRPr="002958A8">
        <w:t>vor</w:t>
      </w:r>
      <w:r w:rsidR="00A34BD1" w:rsidRPr="002958A8">
        <w:t xml:space="preserve"> starkem Lärm </w:t>
      </w:r>
      <w:r w:rsidR="00D33D4B">
        <w:t xml:space="preserve">/ Schaulustigen </w:t>
      </w:r>
      <w:r w:rsidR="00A34BD1" w:rsidRPr="002958A8">
        <w:t>schützen</w:t>
      </w:r>
    </w:p>
    <w:p w14:paraId="2650350C" w14:textId="4D88B3A7" w:rsidR="00A34BD1" w:rsidRDefault="000954B0" w:rsidP="004A1524">
      <w:pPr>
        <w:pStyle w:val="Punktliste"/>
      </w:pPr>
      <w:r w:rsidRPr="002958A8">
        <w:t>m</w:t>
      </w:r>
      <w:r w:rsidR="00A34BD1" w:rsidRPr="002958A8">
        <w:t>itteilen, dass Hilfe unterwegs ist</w:t>
      </w:r>
    </w:p>
    <w:p w14:paraId="1060FA64" w14:textId="5D7259FC" w:rsidR="000825E5" w:rsidRPr="002958A8" w:rsidRDefault="000825E5" w:rsidP="000825E5">
      <w:pPr>
        <w:pStyle w:val="Punktliste"/>
      </w:pPr>
      <w:r w:rsidRPr="002958A8">
        <w:t>mitteilen</w:t>
      </w:r>
      <w:r>
        <w:t>, was man gerade macht</w:t>
      </w:r>
    </w:p>
    <w:p w14:paraId="6E0FDEF4" w14:textId="2CB3F4AD" w:rsidR="00A34BD1" w:rsidRPr="002958A8" w:rsidRDefault="000954B0" w:rsidP="004A1524">
      <w:pPr>
        <w:pStyle w:val="Punktliste"/>
      </w:pPr>
      <w:r w:rsidRPr="002958A8">
        <w:t>Patient</w:t>
      </w:r>
      <w:r w:rsidR="00A34BD1" w:rsidRPr="002958A8">
        <w:t xml:space="preserve"> reden lassen und zuhören</w:t>
      </w:r>
    </w:p>
    <w:p w14:paraId="6664D1E1" w14:textId="5B2C98E9" w:rsidR="00FF1B7D" w:rsidRPr="00CE0DF3" w:rsidRDefault="008070A3" w:rsidP="00FF1B7D">
      <w:pPr>
        <w:pStyle w:val="Punktliste"/>
        <w:rPr>
          <w:color w:val="000000" w:themeColor="text1"/>
        </w:rPr>
      </w:pPr>
      <w:r>
        <w:rPr>
          <w:color w:val="000000" w:themeColor="text1"/>
        </w:rPr>
        <w:t xml:space="preserve">unentwegt im Dialog bleiben </w:t>
      </w:r>
      <w:r w:rsidRPr="008070A3">
        <w:rPr>
          <w:color w:val="000000" w:themeColor="text1"/>
        </w:rPr>
        <w:sym w:font="Wingdings" w:char="F0E0"/>
      </w:r>
      <w:r w:rsidR="00581A57" w:rsidRPr="00CE0DF3">
        <w:rPr>
          <w:color w:val="000000" w:themeColor="text1"/>
        </w:rPr>
        <w:t xml:space="preserve"> so werden a</w:t>
      </w:r>
      <w:r w:rsidR="00FF1B7D" w:rsidRPr="00CE0DF3">
        <w:rPr>
          <w:color w:val="000000" w:themeColor="text1"/>
        </w:rPr>
        <w:t>uch Veränderungen direkt bemerkt</w:t>
      </w:r>
      <w:bookmarkStart w:id="12" w:name="_Toc326833450"/>
      <w:bookmarkStart w:id="13" w:name="_Toc503346060"/>
    </w:p>
    <w:p w14:paraId="6C103D38" w14:textId="0124F264" w:rsidR="00377A46" w:rsidRDefault="00377A46" w:rsidP="000954B0"/>
    <w:p w14:paraId="72ED7A57" w14:textId="5ABB5526" w:rsidR="005D76A1" w:rsidRPr="000825E5" w:rsidRDefault="005D76A1" w:rsidP="005D76A1">
      <w:pPr>
        <w:autoSpaceDE w:val="0"/>
        <w:autoSpaceDN w:val="0"/>
        <w:adjustRightInd w:val="0"/>
        <w:rPr>
          <w:bCs/>
          <w:color w:val="000000"/>
          <w:szCs w:val="22"/>
        </w:rPr>
      </w:pPr>
      <w:r w:rsidRPr="000825E5">
        <w:rPr>
          <w:bCs/>
          <w:color w:val="000000"/>
          <w:szCs w:val="22"/>
        </w:rPr>
        <w:t>Vermitteln sie dem Patienten immer Sicherheit und Ruhe und unterlassen sie</w:t>
      </w:r>
    </w:p>
    <w:p w14:paraId="1B7B3FA3" w14:textId="02DADC5A" w:rsidR="005D76A1" w:rsidRPr="000825E5" w:rsidRDefault="005D76A1" w:rsidP="005D76A1">
      <w:pPr>
        <w:autoSpaceDE w:val="0"/>
        <w:autoSpaceDN w:val="0"/>
        <w:adjustRightInd w:val="0"/>
        <w:rPr>
          <w:bCs/>
          <w:color w:val="000000"/>
          <w:szCs w:val="22"/>
        </w:rPr>
      </w:pPr>
      <w:r w:rsidRPr="000825E5">
        <w:rPr>
          <w:bCs/>
          <w:color w:val="000000"/>
          <w:szCs w:val="22"/>
        </w:rPr>
        <w:t>unnötigen und nicht gewollten Körperkontakt, wenn keine Lebensbedrohung vorliegt.</w:t>
      </w:r>
    </w:p>
    <w:p w14:paraId="0173941D" w14:textId="6736ECE9" w:rsidR="00FF1B7D" w:rsidRDefault="00FF1B7D" w:rsidP="000954B0"/>
    <w:p w14:paraId="412B99E2" w14:textId="744CC0D4" w:rsidR="00FF1B7D" w:rsidRDefault="00FF1B7D" w:rsidP="000954B0"/>
    <w:p w14:paraId="3F8E896A" w14:textId="3001BC89" w:rsidR="00AD04B7" w:rsidRDefault="00AD04B7" w:rsidP="000954B0"/>
    <w:p w14:paraId="4DAA9E2C" w14:textId="4EFF8A43" w:rsidR="00AD04B7" w:rsidRDefault="00AD04B7" w:rsidP="000954B0"/>
    <w:p w14:paraId="3C67FFA9" w14:textId="77777777" w:rsidR="00AD04B7" w:rsidRPr="000954B0" w:rsidRDefault="00AD04B7" w:rsidP="000954B0"/>
    <w:p w14:paraId="1F1F0CB2" w14:textId="091EEDAA" w:rsidR="00A34BD1" w:rsidRDefault="005C11FB" w:rsidP="000954B0">
      <w:pPr>
        <w:pStyle w:val="berschrift1"/>
      </w:pPr>
      <w:bookmarkStart w:id="14" w:name="_Toc506802730"/>
      <w:r w:rsidRPr="005C11FB">
        <w:t xml:space="preserve">2. </w:t>
      </w:r>
      <w:r w:rsidR="00F03403">
        <w:t>Basi</w:t>
      </w:r>
      <w:r w:rsidRPr="005C11FB">
        <w:t>s</w:t>
      </w:r>
      <w:bookmarkEnd w:id="12"/>
      <w:r w:rsidR="00F03403">
        <w:t>maßnahmen</w:t>
      </w:r>
      <w:bookmarkStart w:id="15" w:name="_Toc326833454"/>
      <w:bookmarkEnd w:id="13"/>
      <w:bookmarkEnd w:id="14"/>
    </w:p>
    <w:p w14:paraId="25EEDE70" w14:textId="5F9A353B" w:rsidR="00E56DDC" w:rsidRDefault="00A96AC2" w:rsidP="00E56DDC">
      <w:pPr>
        <w:pStyle w:val="berschrift2"/>
      </w:pPr>
      <w:bookmarkStart w:id="16" w:name="_Toc503346062"/>
      <w:bookmarkStart w:id="17" w:name="_Toc506802731"/>
      <w:r>
        <w:t>2.1</w:t>
      </w:r>
      <w:r w:rsidR="00E56DDC">
        <w:t xml:space="preserve"> Algorithmus</w:t>
      </w:r>
      <w:bookmarkEnd w:id="16"/>
      <w:bookmarkEnd w:id="17"/>
    </w:p>
    <w:p w14:paraId="39F90934" w14:textId="77777777" w:rsidR="00FB7CD8" w:rsidRPr="00FB7CD8" w:rsidRDefault="00FB7CD8" w:rsidP="00FB7CD8"/>
    <w:p w14:paraId="47BBBA5C" w14:textId="258AA6BB" w:rsidR="00E56DDC" w:rsidRPr="00E56DDC" w:rsidRDefault="00E56DDC" w:rsidP="00E56DDC"/>
    <w:p w14:paraId="38A698A8" w14:textId="77777777" w:rsidR="00FF1B7D" w:rsidRDefault="00B203B1" w:rsidP="00FF1B7D">
      <w:pPr>
        <w:keepNext/>
        <w:jc w:val="center"/>
      </w:pPr>
      <w:r>
        <w:rPr>
          <w:noProof/>
        </w:rPr>
        <w:drawing>
          <wp:inline distT="0" distB="0" distL="0" distR="0" wp14:anchorId="54B9ED50" wp14:editId="248F5E37">
            <wp:extent cx="2590899" cy="4700485"/>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07087" cy="4729853"/>
                    </a:xfrm>
                    <a:prstGeom prst="rect">
                      <a:avLst/>
                    </a:prstGeom>
                  </pic:spPr>
                </pic:pic>
              </a:graphicData>
            </a:graphic>
          </wp:inline>
        </w:drawing>
      </w:r>
    </w:p>
    <w:p w14:paraId="6CDD717C" w14:textId="1E872B2B" w:rsidR="00E56DDC" w:rsidRDefault="00FF1B7D" w:rsidP="00FF1B7D">
      <w:pPr>
        <w:pStyle w:val="Beschriftung"/>
        <w:jc w:val="center"/>
        <w:rPr>
          <w:i w:val="0"/>
        </w:rPr>
      </w:pPr>
      <w:r>
        <w:t xml:space="preserve">Abbildung </w:t>
      </w:r>
      <w:r w:rsidR="005B1C5F">
        <w:rPr>
          <w:noProof/>
        </w:rPr>
        <w:fldChar w:fldCharType="begin"/>
      </w:r>
      <w:r w:rsidR="005B1C5F">
        <w:rPr>
          <w:noProof/>
        </w:rPr>
        <w:instrText xml:space="preserve"> SEQ Abbildung \* ARABIC </w:instrText>
      </w:r>
      <w:r w:rsidR="005B1C5F">
        <w:rPr>
          <w:noProof/>
        </w:rPr>
        <w:fldChar w:fldCharType="separate"/>
      </w:r>
      <w:r w:rsidR="001D4E28">
        <w:rPr>
          <w:noProof/>
        </w:rPr>
        <w:t>1</w:t>
      </w:r>
      <w:r w:rsidR="005B1C5F">
        <w:rPr>
          <w:noProof/>
        </w:rPr>
        <w:fldChar w:fldCharType="end"/>
      </w:r>
      <w:r>
        <w:t>: BLS-AED-Algorithmus (aus ERC-Guidelines 2015)</w:t>
      </w:r>
    </w:p>
    <w:p w14:paraId="35ED50CD" w14:textId="7C544B74" w:rsidR="00E56DDC" w:rsidRDefault="00E56DDC" w:rsidP="00A34BD1">
      <w:pPr>
        <w:rPr>
          <w:i/>
        </w:rPr>
      </w:pPr>
    </w:p>
    <w:p w14:paraId="4604B4F6" w14:textId="4589FE89" w:rsidR="00E56DDC" w:rsidRDefault="00E56DDC" w:rsidP="00A34BD1">
      <w:pPr>
        <w:rPr>
          <w:i/>
        </w:rPr>
      </w:pPr>
    </w:p>
    <w:p w14:paraId="59F6B29F" w14:textId="0A7D6FED" w:rsidR="00EC479B" w:rsidRDefault="00EC479B" w:rsidP="00A34BD1">
      <w:pPr>
        <w:rPr>
          <w:i/>
        </w:rPr>
      </w:pPr>
    </w:p>
    <w:p w14:paraId="32E8067D" w14:textId="108981DB" w:rsidR="00E56DDC" w:rsidRDefault="00A96AC2" w:rsidP="00E56DDC">
      <w:pPr>
        <w:pStyle w:val="berschrift2"/>
      </w:pPr>
      <w:bookmarkStart w:id="18" w:name="_Toc503346063"/>
      <w:bookmarkStart w:id="19" w:name="_Toc506802732"/>
      <w:r>
        <w:lastRenderedPageBreak/>
        <w:t>2.2</w:t>
      </w:r>
      <w:r w:rsidR="00E56DDC">
        <w:t xml:space="preserve"> Ablauf bei Auffinden einer Person</w:t>
      </w:r>
      <w:bookmarkEnd w:id="18"/>
      <w:bookmarkEnd w:id="19"/>
    </w:p>
    <w:p w14:paraId="684F537A" w14:textId="1EE85DB0" w:rsidR="00CF2ECC" w:rsidRDefault="00CF2ECC" w:rsidP="00E56DDC"/>
    <w:p w14:paraId="75B8491E" w14:textId="0FBEA103" w:rsidR="00E56DDC" w:rsidRDefault="00A96AC2" w:rsidP="004C5790">
      <w:pPr>
        <w:pStyle w:val="Titel"/>
      </w:pPr>
      <w:r>
        <w:t>2.2.1</w:t>
      </w:r>
      <w:r w:rsidR="00E56DDC" w:rsidRPr="00E56DDC">
        <w:t xml:space="preserve"> Eigenschutz beachten</w:t>
      </w:r>
    </w:p>
    <w:p w14:paraId="0B845459" w14:textId="622D13D8" w:rsidR="00E56DDC" w:rsidRDefault="00E56DDC" w:rsidP="00E56DDC"/>
    <w:p w14:paraId="43E4A130" w14:textId="35B1DE33" w:rsidR="00F97B7B" w:rsidRPr="00CF2ECC" w:rsidRDefault="003B142B" w:rsidP="00CF2ECC">
      <w:pPr>
        <w:rPr>
          <w:b/>
        </w:rPr>
      </w:pPr>
      <w:r w:rsidRPr="002958A8">
        <w:t>Wie bereits beschrieben, versichern Sie sich zunächst, dass für die Ersthelfer keine Gefahr besteht.</w:t>
      </w:r>
      <w:r w:rsidR="00CF2ECC">
        <w:rPr>
          <w:b/>
        </w:rPr>
        <w:t xml:space="preserve"> </w:t>
      </w:r>
      <w:r w:rsidR="00F97B7B" w:rsidRPr="00CE0DF3">
        <w:t>Ein verletzter Helfer ist kein Helfer mehr, sondern Patient!</w:t>
      </w:r>
    </w:p>
    <w:p w14:paraId="53A346CC" w14:textId="22B3BB76" w:rsidR="00F97B7B" w:rsidRPr="00956022" w:rsidRDefault="00F97B7B" w:rsidP="00F97B7B">
      <w:pPr>
        <w:rPr>
          <w:szCs w:val="22"/>
        </w:rPr>
      </w:pPr>
    </w:p>
    <w:p w14:paraId="642B6A71" w14:textId="25D4596C" w:rsidR="003B142B" w:rsidRPr="00956022" w:rsidRDefault="003B142B" w:rsidP="00F97B7B"/>
    <w:p w14:paraId="73D1BA25" w14:textId="4D9A9ED7" w:rsidR="00E56DDC" w:rsidRDefault="00A96AC2" w:rsidP="004C5790">
      <w:pPr>
        <w:pStyle w:val="Titel"/>
      </w:pPr>
      <w:r w:rsidRPr="00956022">
        <w:t>2.2</w:t>
      </w:r>
      <w:r w:rsidR="00E56DDC" w:rsidRPr="00956022">
        <w:t xml:space="preserve">.2 </w:t>
      </w:r>
      <w:r w:rsidR="00E56DDC">
        <w:t>Bewusstsein prüfen</w:t>
      </w:r>
    </w:p>
    <w:p w14:paraId="3B2611A0" w14:textId="5D089966" w:rsidR="008E266F" w:rsidRDefault="0024675A" w:rsidP="00E56DDC">
      <w:pPr>
        <w:rPr>
          <w:b/>
        </w:rPr>
      </w:pPr>
      <w:r w:rsidRPr="003B142B">
        <w:rPr>
          <w:bCs/>
          <w:i/>
          <w:noProof/>
          <w:color w:val="FF0000"/>
        </w:rPr>
        <mc:AlternateContent>
          <mc:Choice Requires="wps">
            <w:drawing>
              <wp:anchor distT="45720" distB="45720" distL="114300" distR="114300" simplePos="0" relativeHeight="251661312" behindDoc="0" locked="0" layoutInCell="1" allowOverlap="1" wp14:anchorId="12667399" wp14:editId="70C60962">
                <wp:simplePos x="0" y="0"/>
                <wp:positionH relativeFrom="margin">
                  <wp:posOffset>3456305</wp:posOffset>
                </wp:positionH>
                <wp:positionV relativeFrom="paragraph">
                  <wp:posOffset>33374</wp:posOffset>
                </wp:positionV>
                <wp:extent cx="2360930" cy="2924175"/>
                <wp:effectExtent l="0" t="0" r="635" b="9525"/>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24175"/>
                        </a:xfrm>
                        <a:prstGeom prst="rect">
                          <a:avLst/>
                        </a:prstGeom>
                        <a:solidFill>
                          <a:srgbClr val="FFFFFF"/>
                        </a:solidFill>
                        <a:ln w="9525">
                          <a:noFill/>
                          <a:miter lim="800000"/>
                          <a:headEnd/>
                          <a:tailEnd/>
                        </a:ln>
                      </wps:spPr>
                      <wps:txbx>
                        <w:txbxContent>
                          <w:p w14:paraId="67CAFDA4" w14:textId="77777777" w:rsidR="005B1C5F" w:rsidRDefault="005B1C5F" w:rsidP="00FF1B7D">
                            <w:pPr>
                              <w:keepNext/>
                            </w:pPr>
                            <w:r>
                              <w:rPr>
                                <w:noProof/>
                              </w:rPr>
                              <w:drawing>
                                <wp:inline distT="0" distB="0" distL="0" distR="0" wp14:anchorId="08DCC418" wp14:editId="030C4EE9">
                                  <wp:extent cx="2092749" cy="2413591"/>
                                  <wp:effectExtent l="0" t="0" r="3175" b="6350"/>
                                  <wp:docPr id="282" name="Grafi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02418" cy="2424743"/>
                                          </a:xfrm>
                                          <a:prstGeom prst="rect">
                                            <a:avLst/>
                                          </a:prstGeom>
                                        </pic:spPr>
                                      </pic:pic>
                                    </a:graphicData>
                                  </a:graphic>
                                </wp:inline>
                              </w:drawing>
                            </w:r>
                          </w:p>
                          <w:p w14:paraId="4E112DA3" w14:textId="50005D44" w:rsidR="005B1C5F" w:rsidRDefault="005B1C5F" w:rsidP="003B142B">
                            <w:pPr>
                              <w:pStyle w:val="Beschriftung"/>
                            </w:pPr>
                            <w:r>
                              <w:t xml:space="preserve">Abbildung </w:t>
                            </w:r>
                            <w:r>
                              <w:rPr>
                                <w:noProof/>
                              </w:rPr>
                              <w:fldChar w:fldCharType="begin"/>
                            </w:r>
                            <w:r>
                              <w:rPr>
                                <w:noProof/>
                              </w:rPr>
                              <w:instrText xml:space="preserve"> SEQ Abbildung \* ARABIC </w:instrText>
                            </w:r>
                            <w:r>
                              <w:rPr>
                                <w:noProof/>
                              </w:rPr>
                              <w:fldChar w:fldCharType="separate"/>
                            </w:r>
                            <w:r>
                              <w:rPr>
                                <w:noProof/>
                              </w:rPr>
                              <w:t>2</w:t>
                            </w:r>
                            <w:r>
                              <w:rPr>
                                <w:noProof/>
                              </w:rPr>
                              <w:fldChar w:fldCharType="end"/>
                            </w:r>
                            <w:r>
                              <w:t>: Ansprechen (aus ERC-Guidelines 2015)</w:t>
                            </w:r>
                          </w:p>
                          <w:p w14:paraId="4B7FF5B5" w14:textId="099B681B" w:rsidR="005B1C5F" w:rsidRDefault="005B1C5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2667399" id="_x0000_s1029" type="#_x0000_t202" style="position:absolute;left:0;text-align:left;margin-left:272.15pt;margin-top:2.65pt;width:185.9pt;height:230.25pt;z-index:25166131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" stroked="f">
                <v:textbox>
                  <w:txbxContent>
                    <w:p w14:paraId="67CAFDA4" w14:textId="77777777" w:rsidR="005B1C5F" w:rsidRDefault="005B1C5F" w:rsidP="00FF1B7D">
                      <w:pPr>
                        <w:keepNext/>
                      </w:pPr>
                      <w:r>
                        <w:rPr>
                          <w:noProof/>
                        </w:rPr>
                        <w:drawing>
                          <wp:inline distT="0" distB="0" distL="0" distR="0" wp14:anchorId="08DCC418" wp14:editId="030C4EE9">
                            <wp:extent cx="2092749" cy="2413591"/>
                            <wp:effectExtent l="0" t="0" r="3175" b="6350"/>
                            <wp:docPr id="282" name="Grafi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02418" cy="2424743"/>
                                    </a:xfrm>
                                    <a:prstGeom prst="rect">
                                      <a:avLst/>
                                    </a:prstGeom>
                                  </pic:spPr>
                                </pic:pic>
                              </a:graphicData>
                            </a:graphic>
                          </wp:inline>
                        </w:drawing>
                      </w:r>
                    </w:p>
                    <w:p w14:paraId="4E112DA3" w14:textId="50005D44" w:rsidR="005B1C5F" w:rsidRDefault="005B1C5F" w:rsidP="003B142B">
                      <w:pPr>
                        <w:pStyle w:val="Beschriftung"/>
                      </w:pPr>
                      <w:r>
                        <w:t xml:space="preserve">Abbildung </w:t>
                      </w:r>
                      <w:r>
                        <w:rPr>
                          <w:noProof/>
                        </w:rPr>
                        <w:fldChar w:fldCharType="begin"/>
                      </w:r>
                      <w:r>
                        <w:rPr>
                          <w:noProof/>
                        </w:rPr>
                        <w:instrText xml:space="preserve"> SEQ Abbildung \* ARABIC </w:instrText>
                      </w:r>
                      <w:r>
                        <w:rPr>
                          <w:noProof/>
                        </w:rPr>
                        <w:fldChar w:fldCharType="separate"/>
                      </w:r>
                      <w:r>
                        <w:rPr>
                          <w:noProof/>
                        </w:rPr>
                        <w:t>2</w:t>
                      </w:r>
                      <w:r>
                        <w:rPr>
                          <w:noProof/>
                        </w:rPr>
                        <w:fldChar w:fldCharType="end"/>
                      </w:r>
                      <w:r>
                        <w:t>: Ansprechen (aus ERC-Guidelines 2015)</w:t>
                      </w:r>
                    </w:p>
                    <w:p w14:paraId="4B7FF5B5" w14:textId="099B681B" w:rsidR="005B1C5F" w:rsidRDefault="005B1C5F"/>
                  </w:txbxContent>
                </v:textbox>
                <w10:wrap type="square" anchorx="margin"/>
              </v:shape>
            </w:pict>
          </mc:Fallback>
        </mc:AlternateContent>
      </w:r>
      <w:r w:rsidR="003B142B">
        <w:rPr>
          <w:b/>
        </w:rPr>
        <w:t xml:space="preserve"> </w:t>
      </w:r>
    </w:p>
    <w:p w14:paraId="2AAF9B38" w14:textId="529CD3AB" w:rsidR="00151FDF" w:rsidRPr="002958A8" w:rsidRDefault="00FF1B7D" w:rsidP="004A1524">
      <w:pPr>
        <w:pStyle w:val="Punktliste"/>
      </w:pPr>
      <w:r>
        <w:t>Sprechen S</w:t>
      </w:r>
      <w:r w:rsidR="00596E6B">
        <w:t xml:space="preserve">ie den </w:t>
      </w:r>
      <w:r w:rsidR="003B142B" w:rsidRPr="002958A8">
        <w:t xml:space="preserve">Patienten </w:t>
      </w:r>
      <w:r w:rsidR="00596E6B">
        <w:t>laut und deutlich an</w:t>
      </w:r>
      <w:r w:rsidR="007D44BB">
        <w:t>.</w:t>
      </w:r>
    </w:p>
    <w:p w14:paraId="65694B9A" w14:textId="32EE1756" w:rsidR="00151FDF" w:rsidRDefault="00FF1B7D" w:rsidP="004A1524">
      <w:pPr>
        <w:pStyle w:val="Punktliste"/>
      </w:pPr>
      <w:r>
        <w:t>Rütteln S</w:t>
      </w:r>
      <w:r w:rsidR="00151FDF" w:rsidRPr="002958A8">
        <w:t xml:space="preserve">ie </w:t>
      </w:r>
      <w:r w:rsidR="00A96AC2" w:rsidRPr="002958A8">
        <w:t>leicht</w:t>
      </w:r>
      <w:r w:rsidR="00151FDF" w:rsidRPr="002958A8">
        <w:t xml:space="preserve"> an seiner Schulter</w:t>
      </w:r>
      <w:r w:rsidR="003B142B" w:rsidRPr="002958A8">
        <w:t xml:space="preserve"> </w:t>
      </w:r>
      <w:r w:rsidR="00151FDF" w:rsidRPr="002958A8">
        <w:t xml:space="preserve">(Der Kopf sollte </w:t>
      </w:r>
      <w:r w:rsidR="00596E6B">
        <w:t>nicht unnötig bewegt werden)</w:t>
      </w:r>
      <w:r w:rsidR="007D44BB">
        <w:t>.</w:t>
      </w:r>
    </w:p>
    <w:p w14:paraId="730202B9" w14:textId="77777777" w:rsidR="007D44BB" w:rsidRPr="002958A8" w:rsidRDefault="007D44BB" w:rsidP="004A1524">
      <w:pPr>
        <w:pStyle w:val="Punktliste"/>
      </w:pPr>
    </w:p>
    <w:p w14:paraId="4C52B8ED" w14:textId="324C593E" w:rsidR="00151FDF" w:rsidRPr="002958A8" w:rsidRDefault="00151FDF" w:rsidP="00C45204">
      <w:pPr>
        <w:autoSpaceDE w:val="0"/>
        <w:autoSpaceDN w:val="0"/>
        <w:adjustRightInd w:val="0"/>
        <w:rPr>
          <w:color w:val="000000"/>
          <w:szCs w:val="22"/>
        </w:rPr>
      </w:pPr>
    </w:p>
    <w:p w14:paraId="79D03CAC" w14:textId="17E35B19" w:rsidR="00F97B7B" w:rsidRDefault="00780B1C" w:rsidP="00C45204">
      <w:pPr>
        <w:autoSpaceDE w:val="0"/>
        <w:autoSpaceDN w:val="0"/>
        <w:adjustRightInd w:val="0"/>
        <w:rPr>
          <w:color w:val="000000"/>
          <w:szCs w:val="22"/>
        </w:rPr>
      </w:pPr>
      <w:r>
        <w:rPr>
          <w:color w:val="000000"/>
          <w:szCs w:val="22"/>
        </w:rPr>
        <w:t>Im normalen Bewusstseinsstadium ist der Patient wach, orientier</w:t>
      </w:r>
      <w:r w:rsidR="00596E6B">
        <w:rPr>
          <w:color w:val="000000"/>
          <w:szCs w:val="22"/>
        </w:rPr>
        <w:t>t</w:t>
      </w:r>
      <w:r>
        <w:rPr>
          <w:color w:val="000000"/>
          <w:szCs w:val="22"/>
        </w:rPr>
        <w:t xml:space="preserve"> und reagiert angemessen. Ist der Patient somnolent (nur bedingt ansprechbar, nur bedingt funktionsfähig) oder gar komatös (Schutzreflexe erloschen) wird </w:t>
      </w:r>
      <w:r w:rsidR="00FF1B7D">
        <w:rPr>
          <w:color w:val="000000"/>
          <w:szCs w:val="22"/>
        </w:rPr>
        <w:t>dies in der E</w:t>
      </w:r>
      <w:r>
        <w:rPr>
          <w:color w:val="000000"/>
          <w:szCs w:val="22"/>
        </w:rPr>
        <w:t xml:space="preserve">rsten Hilfe als Bewusstseinsverlust </w:t>
      </w:r>
      <w:r w:rsidR="00FF1B7D">
        <w:rPr>
          <w:color w:val="000000"/>
          <w:szCs w:val="22"/>
        </w:rPr>
        <w:t>gewertet.</w:t>
      </w:r>
    </w:p>
    <w:p w14:paraId="5B6F2081" w14:textId="13B4BE6C" w:rsidR="00780B1C" w:rsidRPr="00780B1C" w:rsidRDefault="00780B1C" w:rsidP="00C45204">
      <w:pPr>
        <w:autoSpaceDE w:val="0"/>
        <w:autoSpaceDN w:val="0"/>
        <w:adjustRightInd w:val="0"/>
        <w:rPr>
          <w:color w:val="000000"/>
          <w:szCs w:val="22"/>
        </w:rPr>
      </w:pPr>
      <w:r>
        <w:rPr>
          <w:b/>
          <w:color w:val="000000"/>
          <w:szCs w:val="22"/>
        </w:rPr>
        <w:t xml:space="preserve">Merke: </w:t>
      </w:r>
      <w:r>
        <w:rPr>
          <w:color w:val="000000"/>
          <w:szCs w:val="22"/>
        </w:rPr>
        <w:t>Bei nicht normalem Bewusstsein von Bewusstseinsverlust ausgehen und direkt die Atmung überprüfen!</w:t>
      </w:r>
    </w:p>
    <w:p w14:paraId="65D25D78" w14:textId="005F52F0" w:rsidR="00C45204" w:rsidRPr="002958A8" w:rsidRDefault="00C45204" w:rsidP="00C45204">
      <w:pPr>
        <w:autoSpaceDE w:val="0"/>
        <w:autoSpaceDN w:val="0"/>
        <w:adjustRightInd w:val="0"/>
        <w:rPr>
          <w:b/>
          <w:bCs/>
          <w:color w:val="000000"/>
          <w:szCs w:val="22"/>
        </w:rPr>
      </w:pPr>
    </w:p>
    <w:p w14:paraId="2582CE73" w14:textId="5872D833" w:rsidR="003F02DD" w:rsidRPr="002958A8" w:rsidRDefault="00C45204" w:rsidP="00151FDF">
      <w:pPr>
        <w:autoSpaceDE w:val="0"/>
        <w:autoSpaceDN w:val="0"/>
        <w:adjustRightInd w:val="0"/>
        <w:rPr>
          <w:color w:val="000000"/>
          <w:szCs w:val="22"/>
        </w:rPr>
      </w:pPr>
      <w:r w:rsidRPr="002958A8">
        <w:rPr>
          <w:color w:val="000000"/>
          <w:szCs w:val="22"/>
        </w:rPr>
        <w:t xml:space="preserve">Auf die unterschiedlichen Maßnahmen </w:t>
      </w:r>
      <w:r w:rsidR="00780B1C">
        <w:rPr>
          <w:color w:val="000000"/>
          <w:szCs w:val="22"/>
        </w:rPr>
        <w:t xml:space="preserve">bei Bewusstseinsstörungen </w:t>
      </w:r>
      <w:r w:rsidRPr="002958A8">
        <w:rPr>
          <w:color w:val="000000"/>
          <w:szCs w:val="22"/>
        </w:rPr>
        <w:t xml:space="preserve">wird im </w:t>
      </w:r>
      <w:r w:rsidR="00780B1C">
        <w:rPr>
          <w:color w:val="000000"/>
          <w:szCs w:val="22"/>
        </w:rPr>
        <w:t>entsprechenden Kapitel</w:t>
      </w:r>
      <w:r w:rsidRPr="002958A8">
        <w:rPr>
          <w:color w:val="000000"/>
          <w:szCs w:val="22"/>
        </w:rPr>
        <w:t xml:space="preserve"> </w:t>
      </w:r>
      <w:r w:rsidR="00780B1C">
        <w:rPr>
          <w:color w:val="000000"/>
          <w:szCs w:val="22"/>
        </w:rPr>
        <w:t xml:space="preserve">genauer </w:t>
      </w:r>
      <w:r w:rsidRPr="002958A8">
        <w:rPr>
          <w:color w:val="000000"/>
          <w:szCs w:val="22"/>
        </w:rPr>
        <w:t>eingegangen.</w:t>
      </w:r>
      <w:r w:rsidR="00291646" w:rsidRPr="002958A8">
        <w:rPr>
          <w:noProof/>
          <w:szCs w:val="22"/>
        </w:rPr>
        <w:t xml:space="preserve"> </w:t>
      </w:r>
    </w:p>
    <w:p w14:paraId="2822BCFB" w14:textId="1DD7C15F" w:rsidR="00E56DDC" w:rsidRDefault="00E56DDC" w:rsidP="00E56DDC">
      <w:pPr>
        <w:rPr>
          <w:b/>
        </w:rPr>
      </w:pPr>
    </w:p>
    <w:p w14:paraId="3B92BBAC" w14:textId="7BDFBD09" w:rsidR="00E56DDC" w:rsidRDefault="00E56DDC" w:rsidP="00E56DDC">
      <w:pPr>
        <w:rPr>
          <w:b/>
        </w:rPr>
      </w:pPr>
    </w:p>
    <w:p w14:paraId="516406E4" w14:textId="53E16C84" w:rsidR="00E56DDC" w:rsidRDefault="00A96AC2" w:rsidP="004C5790">
      <w:pPr>
        <w:pStyle w:val="Titel"/>
      </w:pPr>
      <w:r>
        <w:t>2.2</w:t>
      </w:r>
      <w:r w:rsidR="00E56DDC">
        <w:t>.3 Atmung prüfen</w:t>
      </w:r>
    </w:p>
    <w:p w14:paraId="73755B0A" w14:textId="12722AF0" w:rsidR="008E266F" w:rsidRPr="00F97B7B" w:rsidRDefault="008E266F" w:rsidP="00F97B7B">
      <w:pPr>
        <w:rPr>
          <w:b/>
        </w:rPr>
      </w:pPr>
    </w:p>
    <w:p w14:paraId="15E8396C" w14:textId="61A555EE" w:rsidR="00151FDF" w:rsidRPr="002958A8" w:rsidRDefault="00D73108" w:rsidP="00F97B7B">
      <w:pPr>
        <w:autoSpaceDE w:val="0"/>
        <w:autoSpaceDN w:val="0"/>
        <w:adjustRightInd w:val="0"/>
        <w:rPr>
          <w:color w:val="000000"/>
          <w:szCs w:val="22"/>
        </w:rPr>
      </w:pPr>
      <w:r w:rsidRPr="002958A8">
        <w:rPr>
          <w:color w:val="000000"/>
          <w:szCs w:val="22"/>
        </w:rPr>
        <w:t>Wenn der Pati</w:t>
      </w:r>
      <w:r w:rsidR="00596E6B">
        <w:rPr>
          <w:color w:val="000000"/>
          <w:szCs w:val="22"/>
        </w:rPr>
        <w:t xml:space="preserve">ent nicht bei vollständigem </w:t>
      </w:r>
      <w:r w:rsidR="00CF2ECC">
        <w:rPr>
          <w:color w:val="000000"/>
          <w:szCs w:val="22"/>
        </w:rPr>
        <w:t>Bewusstsein ist oder über Atemnot klagt</w:t>
      </w:r>
      <w:r w:rsidRPr="002958A8">
        <w:rPr>
          <w:color w:val="000000"/>
          <w:szCs w:val="22"/>
        </w:rPr>
        <w:t xml:space="preserve"> erfolgt eine Atemkontrolle.</w:t>
      </w:r>
      <w:r w:rsidR="00C45204" w:rsidRPr="002958A8">
        <w:rPr>
          <w:color w:val="000000"/>
          <w:szCs w:val="22"/>
        </w:rPr>
        <w:t xml:space="preserve"> </w:t>
      </w:r>
    </w:p>
    <w:p w14:paraId="7AB95258" w14:textId="52BFD8C8" w:rsidR="00A96AC2" w:rsidRPr="002958A8" w:rsidRDefault="00780B1C" w:rsidP="00F97B7B">
      <w:pPr>
        <w:autoSpaceDE w:val="0"/>
        <w:autoSpaceDN w:val="0"/>
        <w:adjustRightInd w:val="0"/>
        <w:rPr>
          <w:color w:val="000000"/>
          <w:szCs w:val="22"/>
        </w:rPr>
      </w:pPr>
      <w:r>
        <w:rPr>
          <w:color w:val="000000"/>
          <w:szCs w:val="22"/>
        </w:rPr>
        <w:t>Gegebenenfalls</w:t>
      </w:r>
      <w:r w:rsidR="00A96AC2" w:rsidRPr="002958A8">
        <w:rPr>
          <w:color w:val="000000"/>
          <w:szCs w:val="22"/>
        </w:rPr>
        <w:t xml:space="preserve"> muss die Person </w:t>
      </w:r>
      <w:r>
        <w:rPr>
          <w:color w:val="000000"/>
          <w:szCs w:val="22"/>
        </w:rPr>
        <w:t xml:space="preserve">dafür </w:t>
      </w:r>
      <w:r w:rsidR="00A96AC2" w:rsidRPr="002958A8">
        <w:rPr>
          <w:color w:val="000000"/>
          <w:szCs w:val="22"/>
        </w:rPr>
        <w:t>zunächst auf den Rücken gedreht werden.</w:t>
      </w:r>
    </w:p>
    <w:p w14:paraId="3E1DF1CF" w14:textId="77777777" w:rsidR="00D73108" w:rsidRPr="002958A8" w:rsidRDefault="00D73108" w:rsidP="00F97B7B">
      <w:pPr>
        <w:autoSpaceDE w:val="0"/>
        <w:autoSpaceDN w:val="0"/>
        <w:adjustRightInd w:val="0"/>
        <w:rPr>
          <w:color w:val="000000"/>
          <w:szCs w:val="22"/>
        </w:rPr>
      </w:pPr>
    </w:p>
    <w:p w14:paraId="469260BD" w14:textId="5E7F0615" w:rsidR="004A1524" w:rsidRDefault="00AD04B7" w:rsidP="004A1524">
      <w:pPr>
        <w:pStyle w:val="Punktliste"/>
      </w:pPr>
      <w:r w:rsidRPr="002958A8">
        <w:rPr>
          <w:b/>
          <w:noProof/>
        </w:rPr>
        <mc:AlternateContent>
          <mc:Choice Requires="wps">
            <w:drawing>
              <wp:anchor distT="45720" distB="45720" distL="114300" distR="114300" simplePos="0" relativeHeight="251663360" behindDoc="0" locked="0" layoutInCell="1" allowOverlap="1" wp14:anchorId="4F47010A" wp14:editId="4FEF5A68">
                <wp:simplePos x="0" y="0"/>
                <wp:positionH relativeFrom="margin">
                  <wp:align>right</wp:align>
                </wp:positionH>
                <wp:positionV relativeFrom="paragraph">
                  <wp:posOffset>12700</wp:posOffset>
                </wp:positionV>
                <wp:extent cx="2360930" cy="1906270"/>
                <wp:effectExtent l="0" t="0" r="635" b="0"/>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06270"/>
                        </a:xfrm>
                        <a:prstGeom prst="rect">
                          <a:avLst/>
                        </a:prstGeom>
                        <a:solidFill>
                          <a:srgbClr val="FFFFFF"/>
                        </a:solidFill>
                        <a:ln w="9525">
                          <a:noFill/>
                          <a:miter lim="800000"/>
                          <a:headEnd/>
                          <a:tailEnd/>
                        </a:ln>
                      </wps:spPr>
                      <wps:txbx>
                        <w:txbxContent>
                          <w:p w14:paraId="774AA665" w14:textId="77777777" w:rsidR="005B1C5F" w:rsidRDefault="005B1C5F" w:rsidP="00FF1B7D">
                            <w:pPr>
                              <w:keepNext/>
                            </w:pPr>
                            <w:r>
                              <w:rPr>
                                <w:noProof/>
                              </w:rPr>
                              <w:drawing>
                                <wp:inline distT="0" distB="0" distL="0" distR="0" wp14:anchorId="16835A78" wp14:editId="2AEA08C3">
                                  <wp:extent cx="2103068" cy="1509622"/>
                                  <wp:effectExtent l="0" t="0" r="0" b="0"/>
                                  <wp:docPr id="283" name="Grafi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24041" cy="1524677"/>
                                          </a:xfrm>
                                          <a:prstGeom prst="rect">
                                            <a:avLst/>
                                          </a:prstGeom>
                                        </pic:spPr>
                                      </pic:pic>
                                    </a:graphicData>
                                  </a:graphic>
                                </wp:inline>
                              </w:drawing>
                            </w:r>
                          </w:p>
                          <w:p w14:paraId="05DE66B5" w14:textId="74CB9A8C" w:rsidR="005B1C5F" w:rsidRDefault="005B1C5F" w:rsidP="00FF1B7D">
                            <w:pPr>
                              <w:pStyle w:val="Beschriftung"/>
                            </w:pPr>
                            <w:r>
                              <w:t xml:space="preserve">Abbildung </w:t>
                            </w:r>
                            <w:r>
                              <w:rPr>
                                <w:noProof/>
                              </w:rPr>
                              <w:fldChar w:fldCharType="begin"/>
                            </w:r>
                            <w:r>
                              <w:rPr>
                                <w:noProof/>
                              </w:rPr>
                              <w:instrText xml:space="preserve"> SEQ Abbildung \* ARABIC </w:instrText>
                            </w:r>
                            <w:r>
                              <w:rPr>
                                <w:noProof/>
                              </w:rPr>
                              <w:fldChar w:fldCharType="separate"/>
                            </w:r>
                            <w:r>
                              <w:rPr>
                                <w:noProof/>
                              </w:rPr>
                              <w:t>3</w:t>
                            </w:r>
                            <w:r>
                              <w:rPr>
                                <w:noProof/>
                              </w:rPr>
                              <w:fldChar w:fldCharType="end"/>
                            </w:r>
                            <w:r>
                              <w:t>: Atmung prüfen (aus ERC-Guidelines)</w:t>
                            </w:r>
                          </w:p>
                          <w:p w14:paraId="32A35CC0" w14:textId="6ED4DDB7" w:rsidR="005B1C5F" w:rsidRDefault="005B1C5F" w:rsidP="00FF1B7D">
                            <w:pPr>
                              <w:keepNext/>
                            </w:pPr>
                          </w:p>
                          <w:p w14:paraId="402A04FF" w14:textId="7CD8B090" w:rsidR="005B1C5F" w:rsidRDefault="005B1C5F" w:rsidP="00FF1B7D">
                            <w:pPr>
                              <w:pStyle w:val="Beschriftung"/>
                            </w:pPr>
                            <w:proofErr w:type="gramStart"/>
                            <w:r>
                              <w:t xml:space="preserve">Abb. </w:t>
                            </w:r>
                            <w:r w:rsidRPr="004C5020">
                              <w:t>:</w:t>
                            </w:r>
                            <w:proofErr w:type="gramEnd"/>
                            <w:r w:rsidRPr="004C5020">
                              <w:t xml:space="preserve"> Ansprechen (aus ERC-Guidelines 2015)</w:t>
                            </w:r>
                          </w:p>
                          <w:p w14:paraId="4795BC4B" w14:textId="7E483197" w:rsidR="005B1C5F" w:rsidRDefault="005B1C5F" w:rsidP="00D7310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F47010A" id="_x0000_s1030" type="#_x0000_t202" style="position:absolute;left:0;text-align:left;margin-left:134.7pt;margin-top:1pt;width:185.9pt;height:150.1pt;z-index:251663360;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" stroked="f">
                <v:textbox>
                  <w:txbxContent>
                    <w:p w14:paraId="774AA665" w14:textId="77777777" w:rsidR="005B1C5F" w:rsidRDefault="005B1C5F" w:rsidP="00FF1B7D">
                      <w:pPr>
                        <w:keepNext/>
                      </w:pPr>
                      <w:r>
                        <w:rPr>
                          <w:noProof/>
                        </w:rPr>
                        <w:drawing>
                          <wp:inline distT="0" distB="0" distL="0" distR="0" wp14:anchorId="16835A78" wp14:editId="2AEA08C3">
                            <wp:extent cx="2103068" cy="1509622"/>
                            <wp:effectExtent l="0" t="0" r="0" b="0"/>
                            <wp:docPr id="283" name="Grafi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24041" cy="1524677"/>
                                    </a:xfrm>
                                    <a:prstGeom prst="rect">
                                      <a:avLst/>
                                    </a:prstGeom>
                                  </pic:spPr>
                                </pic:pic>
                              </a:graphicData>
                            </a:graphic>
                          </wp:inline>
                        </w:drawing>
                      </w:r>
                    </w:p>
                    <w:p w14:paraId="05DE66B5" w14:textId="74CB9A8C" w:rsidR="005B1C5F" w:rsidRDefault="005B1C5F" w:rsidP="00FF1B7D">
                      <w:pPr>
                        <w:pStyle w:val="Beschriftung"/>
                      </w:pPr>
                      <w:r>
                        <w:t xml:space="preserve">Abbildung </w:t>
                      </w:r>
                      <w:r>
                        <w:rPr>
                          <w:noProof/>
                        </w:rPr>
                        <w:fldChar w:fldCharType="begin"/>
                      </w:r>
                      <w:r>
                        <w:rPr>
                          <w:noProof/>
                        </w:rPr>
                        <w:instrText xml:space="preserve"> SEQ Abbildung \* ARABIC </w:instrText>
                      </w:r>
                      <w:r>
                        <w:rPr>
                          <w:noProof/>
                        </w:rPr>
                        <w:fldChar w:fldCharType="separate"/>
                      </w:r>
                      <w:r>
                        <w:rPr>
                          <w:noProof/>
                        </w:rPr>
                        <w:t>3</w:t>
                      </w:r>
                      <w:r>
                        <w:rPr>
                          <w:noProof/>
                        </w:rPr>
                        <w:fldChar w:fldCharType="end"/>
                      </w:r>
                      <w:r>
                        <w:t>: Atmung prüfen (aus ERC-Guidelines)</w:t>
                      </w:r>
                    </w:p>
                    <w:p w14:paraId="32A35CC0" w14:textId="6ED4DDB7" w:rsidR="005B1C5F" w:rsidRDefault="005B1C5F" w:rsidP="00FF1B7D">
                      <w:pPr>
                        <w:keepNext/>
                      </w:pPr>
                    </w:p>
                    <w:p w14:paraId="402A04FF" w14:textId="7CD8B090" w:rsidR="005B1C5F" w:rsidRDefault="005B1C5F" w:rsidP="00FF1B7D">
                      <w:pPr>
                        <w:pStyle w:val="Beschriftung"/>
                      </w:pPr>
                      <w:proofErr w:type="gramStart"/>
                      <w:r>
                        <w:t xml:space="preserve">Abb. </w:t>
                      </w:r>
                      <w:r w:rsidRPr="004C5020">
                        <w:t>:</w:t>
                      </w:r>
                      <w:proofErr w:type="gramEnd"/>
                      <w:r w:rsidRPr="004C5020">
                        <w:t xml:space="preserve"> Ansprechen (aus ERC-Guidelines 2015)</w:t>
                      </w:r>
                    </w:p>
                    <w:p w14:paraId="4795BC4B" w14:textId="7E483197" w:rsidR="005B1C5F" w:rsidRDefault="005B1C5F" w:rsidP="00D73108"/>
                  </w:txbxContent>
                </v:textbox>
                <w10:wrap type="square" anchorx="margin"/>
              </v:shape>
            </w:pict>
          </mc:Fallback>
        </mc:AlternateContent>
      </w:r>
      <w:r w:rsidR="000825E5">
        <w:t xml:space="preserve">Machen Sie </w:t>
      </w:r>
      <w:r w:rsidR="00966C5E">
        <w:t xml:space="preserve">die Atemwege frei. </w:t>
      </w:r>
    </w:p>
    <w:p w14:paraId="213AF9EF" w14:textId="4E88C583" w:rsidR="004A1524" w:rsidRDefault="00966C5E" w:rsidP="004A1524">
      <w:pPr>
        <w:pStyle w:val="Punktliste"/>
      </w:pPr>
      <w:r>
        <w:t>Halten Sie dazu mit zwei Fingern das Kinn nach oben und kippen mit der anderen Hand die Stirn leicht nach hinten.</w:t>
      </w:r>
      <w:r w:rsidR="00E54D5A">
        <w:t xml:space="preserve"> Der Mund des Betroffenen sollte dabei geöffnet sein.</w:t>
      </w:r>
    </w:p>
    <w:p w14:paraId="3CB9A0EA" w14:textId="1A44EE37" w:rsidR="00A96AC2" w:rsidRPr="002958A8" w:rsidRDefault="00966C5E" w:rsidP="004A1524">
      <w:pPr>
        <w:pStyle w:val="Punktliste"/>
      </w:pPr>
      <w:r>
        <w:t>Halten Sie den K</w:t>
      </w:r>
      <w:r w:rsidR="00596E6B">
        <w:t>opf währen</w:t>
      </w:r>
      <w:r w:rsidR="00E54D5A">
        <w:t>d</w:t>
      </w:r>
      <w:r w:rsidR="00596E6B">
        <w:t xml:space="preserve"> der gesamten Atemkontrolle in dieser Position</w:t>
      </w:r>
      <w:r>
        <w:t xml:space="preserve"> überstreckt.</w:t>
      </w:r>
    </w:p>
    <w:p w14:paraId="48E561AD" w14:textId="53DEAB40" w:rsidR="00C45204" w:rsidRDefault="00966C5E" w:rsidP="004A1524">
      <w:pPr>
        <w:pStyle w:val="Punktliste"/>
      </w:pPr>
      <w:r>
        <w:t>Halten Sie z</w:t>
      </w:r>
      <w:r w:rsidR="00D73108" w:rsidRPr="002958A8">
        <w:t xml:space="preserve">ur Prüfung der Atmung </w:t>
      </w:r>
      <w:r>
        <w:t>da</w:t>
      </w:r>
      <w:r w:rsidR="00C45204" w:rsidRPr="002958A8">
        <w:t xml:space="preserve">s eigene Ohr über den </w:t>
      </w:r>
      <w:r>
        <w:t>Mund-Nasen-Bereich</w:t>
      </w:r>
      <w:r w:rsidR="00C45204" w:rsidRPr="002958A8">
        <w:t xml:space="preserve"> mit Blick </w:t>
      </w:r>
      <w:r w:rsidR="00D73108" w:rsidRPr="002958A8">
        <w:t>Richtung Brustkorb des Patienten</w:t>
      </w:r>
      <w:r w:rsidR="002C7269" w:rsidRPr="002958A8">
        <w:t>.</w:t>
      </w:r>
    </w:p>
    <w:p w14:paraId="205C8AC5" w14:textId="77777777" w:rsidR="00966C5E" w:rsidRPr="002958A8" w:rsidRDefault="00966C5E" w:rsidP="00966C5E">
      <w:pPr>
        <w:pStyle w:val="Punktliste"/>
        <w:numPr>
          <w:ilvl w:val="0"/>
          <w:numId w:val="0"/>
        </w:numPr>
        <w:ind w:left="357"/>
      </w:pPr>
    </w:p>
    <w:p w14:paraId="77459002" w14:textId="6800E8E9" w:rsidR="00C45204" w:rsidRPr="002958A8" w:rsidRDefault="00D73108" w:rsidP="004A1524">
      <w:pPr>
        <w:autoSpaceDE w:val="0"/>
        <w:autoSpaceDN w:val="0"/>
        <w:adjustRightInd w:val="0"/>
        <w:rPr>
          <w:b/>
          <w:bCs/>
          <w:color w:val="000000"/>
          <w:szCs w:val="22"/>
        </w:rPr>
      </w:pPr>
      <w:r w:rsidRPr="002958A8">
        <w:rPr>
          <w:color w:val="000000"/>
          <w:szCs w:val="22"/>
        </w:rPr>
        <w:t>Dann:</w:t>
      </w:r>
      <w:r w:rsidR="00C45204" w:rsidRPr="002958A8">
        <w:rPr>
          <w:b/>
          <w:bCs/>
          <w:color w:val="000000"/>
          <w:szCs w:val="22"/>
        </w:rPr>
        <w:t xml:space="preserve"> </w:t>
      </w:r>
    </w:p>
    <w:p w14:paraId="42B281CE" w14:textId="77777777" w:rsidR="00C45204" w:rsidRPr="00BA594B" w:rsidRDefault="00C45204" w:rsidP="00F97B7B">
      <w:pPr>
        <w:autoSpaceDE w:val="0"/>
        <w:autoSpaceDN w:val="0"/>
        <w:adjustRightInd w:val="0"/>
        <w:rPr>
          <w:bCs/>
          <w:color w:val="000000"/>
          <w:szCs w:val="22"/>
        </w:rPr>
      </w:pPr>
      <w:r w:rsidRPr="00BA594B">
        <w:rPr>
          <w:bCs/>
          <w:color w:val="000000"/>
          <w:szCs w:val="22"/>
        </w:rPr>
        <w:t>1. Hören der Atmung</w:t>
      </w:r>
    </w:p>
    <w:p w14:paraId="552A9706" w14:textId="4C385351" w:rsidR="00C45204" w:rsidRPr="00BA594B" w:rsidRDefault="00C45204" w:rsidP="00F97B7B">
      <w:pPr>
        <w:autoSpaceDE w:val="0"/>
        <w:autoSpaceDN w:val="0"/>
        <w:adjustRightInd w:val="0"/>
        <w:rPr>
          <w:bCs/>
          <w:color w:val="000000"/>
          <w:szCs w:val="22"/>
        </w:rPr>
      </w:pPr>
      <w:r w:rsidRPr="00BA594B">
        <w:rPr>
          <w:bCs/>
          <w:color w:val="000000"/>
          <w:szCs w:val="22"/>
        </w:rPr>
        <w:t xml:space="preserve">2. </w:t>
      </w:r>
      <w:r w:rsidR="002C7269" w:rsidRPr="00BA594B">
        <w:rPr>
          <w:bCs/>
          <w:color w:val="000000"/>
          <w:szCs w:val="22"/>
        </w:rPr>
        <w:t>Fühlen von Luftzug an Ohr und Wange</w:t>
      </w:r>
      <w:r w:rsidR="00151FDF" w:rsidRPr="00BA594B">
        <w:rPr>
          <w:noProof/>
          <w:szCs w:val="22"/>
        </w:rPr>
        <w:t xml:space="preserve"> </w:t>
      </w:r>
    </w:p>
    <w:p w14:paraId="72CB3CBC" w14:textId="7036AD4F" w:rsidR="00C45204" w:rsidRPr="00BA594B" w:rsidRDefault="002C7269" w:rsidP="00F97B7B">
      <w:pPr>
        <w:autoSpaceDE w:val="0"/>
        <w:autoSpaceDN w:val="0"/>
        <w:adjustRightInd w:val="0"/>
        <w:rPr>
          <w:bCs/>
          <w:color w:val="000000"/>
          <w:szCs w:val="22"/>
        </w:rPr>
      </w:pPr>
      <w:r w:rsidRPr="00BA594B">
        <w:rPr>
          <w:bCs/>
          <w:color w:val="000000"/>
          <w:szCs w:val="22"/>
        </w:rPr>
        <w:t>3. Sehen der</w:t>
      </w:r>
      <w:r w:rsidR="00C45204" w:rsidRPr="00BA594B">
        <w:rPr>
          <w:bCs/>
          <w:color w:val="000000"/>
          <w:szCs w:val="22"/>
        </w:rPr>
        <w:t xml:space="preserve"> Hebung und Senkung</w:t>
      </w:r>
      <w:r w:rsidR="00D73108" w:rsidRPr="00BA594B">
        <w:rPr>
          <w:bCs/>
          <w:color w:val="000000"/>
          <w:szCs w:val="22"/>
        </w:rPr>
        <w:t xml:space="preserve"> </w:t>
      </w:r>
      <w:r w:rsidR="00C45204" w:rsidRPr="00BA594B">
        <w:rPr>
          <w:bCs/>
          <w:color w:val="000000"/>
          <w:szCs w:val="22"/>
        </w:rPr>
        <w:t>des Brustkorbes</w:t>
      </w:r>
      <w:r w:rsidRPr="00BA594B">
        <w:rPr>
          <w:bCs/>
          <w:color w:val="000000"/>
          <w:szCs w:val="22"/>
        </w:rPr>
        <w:t xml:space="preserve"> </w:t>
      </w:r>
    </w:p>
    <w:p w14:paraId="397E6C93" w14:textId="20FE953C" w:rsidR="00C45204" w:rsidRDefault="00C45204" w:rsidP="00F97B7B">
      <w:pPr>
        <w:autoSpaceDE w:val="0"/>
        <w:autoSpaceDN w:val="0"/>
        <w:adjustRightInd w:val="0"/>
        <w:rPr>
          <w:b/>
          <w:bCs/>
          <w:color w:val="000000"/>
          <w:szCs w:val="22"/>
        </w:rPr>
      </w:pPr>
    </w:p>
    <w:p w14:paraId="61AFD891" w14:textId="149DDCBD" w:rsidR="00CF2ECC" w:rsidRDefault="00CF2ECC" w:rsidP="00F97B7B">
      <w:pPr>
        <w:autoSpaceDE w:val="0"/>
        <w:autoSpaceDN w:val="0"/>
        <w:adjustRightInd w:val="0"/>
        <w:rPr>
          <w:b/>
          <w:bCs/>
          <w:color w:val="000000"/>
          <w:szCs w:val="22"/>
        </w:rPr>
      </w:pPr>
    </w:p>
    <w:p w14:paraId="0729EB19" w14:textId="2BAE87CC" w:rsidR="00CF2ECC" w:rsidRDefault="00CF2ECC" w:rsidP="00F97B7B">
      <w:pPr>
        <w:autoSpaceDE w:val="0"/>
        <w:autoSpaceDN w:val="0"/>
        <w:adjustRightInd w:val="0"/>
        <w:rPr>
          <w:b/>
          <w:bCs/>
          <w:color w:val="000000"/>
          <w:szCs w:val="22"/>
        </w:rPr>
      </w:pPr>
    </w:p>
    <w:p w14:paraId="619C693C" w14:textId="77777777" w:rsidR="00FB7CD8" w:rsidRDefault="00FB7CD8" w:rsidP="00F97B7B">
      <w:pPr>
        <w:autoSpaceDE w:val="0"/>
        <w:autoSpaceDN w:val="0"/>
        <w:adjustRightInd w:val="0"/>
        <w:rPr>
          <w:b/>
          <w:bCs/>
          <w:color w:val="000000"/>
          <w:szCs w:val="22"/>
        </w:rPr>
      </w:pPr>
    </w:p>
    <w:p w14:paraId="7B9581D9" w14:textId="4119E260" w:rsidR="00CF2ECC" w:rsidRPr="002958A8" w:rsidRDefault="00CF2ECC" w:rsidP="00F97B7B">
      <w:pPr>
        <w:autoSpaceDE w:val="0"/>
        <w:autoSpaceDN w:val="0"/>
        <w:adjustRightInd w:val="0"/>
        <w:rPr>
          <w:b/>
          <w:bCs/>
          <w:color w:val="000000"/>
          <w:szCs w:val="22"/>
        </w:rPr>
      </w:pPr>
    </w:p>
    <w:p w14:paraId="3F3A2EEE" w14:textId="38BCBAEA" w:rsidR="00FA3DAD" w:rsidRPr="00FB7CD8" w:rsidRDefault="00A96AC2" w:rsidP="00F97B7B">
      <w:pPr>
        <w:autoSpaceDE w:val="0"/>
        <w:autoSpaceDN w:val="0"/>
        <w:adjustRightInd w:val="0"/>
        <w:rPr>
          <w:bCs/>
          <w:szCs w:val="22"/>
        </w:rPr>
      </w:pPr>
      <w:r w:rsidRPr="00E54D5A">
        <w:rPr>
          <w:bCs/>
          <w:szCs w:val="22"/>
        </w:rPr>
        <w:t xml:space="preserve">Die Kontrolle der Atmung soll nicht </w:t>
      </w:r>
      <w:r w:rsidR="00E54D5A" w:rsidRPr="00E54D5A">
        <w:rPr>
          <w:bCs/>
          <w:szCs w:val="22"/>
        </w:rPr>
        <w:t>länger als 10 Sekunden dauern. ¹</w:t>
      </w:r>
    </w:p>
    <w:p w14:paraId="248D236D" w14:textId="77777777" w:rsidR="00FA3DAD" w:rsidRDefault="00D73108" w:rsidP="00F97B7B">
      <w:pPr>
        <w:autoSpaceDE w:val="0"/>
        <w:autoSpaceDN w:val="0"/>
        <w:adjustRightInd w:val="0"/>
        <w:rPr>
          <w:color w:val="000000"/>
          <w:szCs w:val="22"/>
        </w:rPr>
      </w:pPr>
      <w:r w:rsidRPr="002958A8">
        <w:rPr>
          <w:color w:val="000000"/>
          <w:szCs w:val="22"/>
        </w:rPr>
        <w:t xml:space="preserve">Eine </w:t>
      </w:r>
      <w:r w:rsidR="00C45204" w:rsidRPr="002958A8">
        <w:rPr>
          <w:color w:val="000000"/>
          <w:szCs w:val="22"/>
        </w:rPr>
        <w:t xml:space="preserve">normale Atmung </w:t>
      </w:r>
      <w:r w:rsidR="000C7215">
        <w:rPr>
          <w:color w:val="000000"/>
          <w:szCs w:val="22"/>
        </w:rPr>
        <w:t xml:space="preserve">hat eine </w:t>
      </w:r>
      <w:r w:rsidR="00467385">
        <w:rPr>
          <w:color w:val="000000"/>
          <w:szCs w:val="22"/>
        </w:rPr>
        <w:t xml:space="preserve">Frequenz </w:t>
      </w:r>
      <w:r w:rsidR="000C7215">
        <w:rPr>
          <w:color w:val="000000"/>
          <w:szCs w:val="22"/>
        </w:rPr>
        <w:t>von 10-20/min</w:t>
      </w:r>
      <w:r w:rsidR="00E7542F">
        <w:rPr>
          <w:color w:val="000000"/>
          <w:szCs w:val="22"/>
        </w:rPr>
        <w:t>,</w:t>
      </w:r>
      <w:r w:rsidR="000C7215">
        <w:rPr>
          <w:color w:val="000000"/>
          <w:szCs w:val="22"/>
        </w:rPr>
        <w:t xml:space="preserve"> ist</w:t>
      </w:r>
      <w:r w:rsidR="00E7542F">
        <w:rPr>
          <w:color w:val="000000"/>
          <w:szCs w:val="22"/>
        </w:rPr>
        <w:t xml:space="preserve"> regelmäßig,</w:t>
      </w:r>
      <w:r w:rsidR="00467385">
        <w:rPr>
          <w:color w:val="000000"/>
          <w:szCs w:val="22"/>
        </w:rPr>
        <w:t xml:space="preserve"> ausreichend tief</w:t>
      </w:r>
      <w:r w:rsidR="00E7542F">
        <w:rPr>
          <w:color w:val="000000"/>
          <w:szCs w:val="22"/>
        </w:rPr>
        <w:t xml:space="preserve"> </w:t>
      </w:r>
      <w:r w:rsidR="00467385">
        <w:rPr>
          <w:color w:val="000000"/>
          <w:szCs w:val="22"/>
        </w:rPr>
        <w:t xml:space="preserve">und </w:t>
      </w:r>
      <w:r w:rsidR="00E7542F">
        <w:rPr>
          <w:color w:val="000000"/>
          <w:szCs w:val="22"/>
        </w:rPr>
        <w:t>ohne laute Atemgeräusche</w:t>
      </w:r>
      <w:r w:rsidR="00467385">
        <w:rPr>
          <w:color w:val="000000"/>
          <w:szCs w:val="22"/>
        </w:rPr>
        <w:t>.</w:t>
      </w:r>
      <w:r w:rsidR="00FA3DAD">
        <w:rPr>
          <w:color w:val="000000"/>
          <w:szCs w:val="22"/>
        </w:rPr>
        <w:t xml:space="preserve"> </w:t>
      </w:r>
      <w:r w:rsidR="00467385">
        <w:rPr>
          <w:color w:val="000000"/>
          <w:szCs w:val="22"/>
        </w:rPr>
        <w:t>Jede andere Atmung</w:t>
      </w:r>
      <w:r w:rsidR="00FA3DAD">
        <w:rPr>
          <w:color w:val="000000"/>
          <w:szCs w:val="22"/>
        </w:rPr>
        <w:t xml:space="preserve">, die der Helfer nicht als normal empfindet, wird in der Ersten Hilfe zunächst wie ein Atemstillstand gewertet. </w:t>
      </w:r>
    </w:p>
    <w:p w14:paraId="09C60A10" w14:textId="7EFF55D7" w:rsidR="00C45204" w:rsidRPr="002958A8" w:rsidRDefault="002C7269" w:rsidP="00F97B7B">
      <w:pPr>
        <w:autoSpaceDE w:val="0"/>
        <w:autoSpaceDN w:val="0"/>
        <w:adjustRightInd w:val="0"/>
        <w:rPr>
          <w:color w:val="000000"/>
          <w:szCs w:val="22"/>
        </w:rPr>
      </w:pPr>
      <w:r w:rsidRPr="002958A8">
        <w:rPr>
          <w:color w:val="000000"/>
          <w:szCs w:val="22"/>
        </w:rPr>
        <w:t xml:space="preserve">Eine unregelmäßige Atemfrequenz kann </w:t>
      </w:r>
      <w:r w:rsidR="00467385">
        <w:rPr>
          <w:color w:val="000000"/>
          <w:szCs w:val="22"/>
        </w:rPr>
        <w:t xml:space="preserve">beispielsweise </w:t>
      </w:r>
      <w:r w:rsidRPr="002958A8">
        <w:rPr>
          <w:color w:val="000000"/>
          <w:szCs w:val="22"/>
        </w:rPr>
        <w:t>ein Hinweis auf eine zerebrale Schädigung sein</w:t>
      </w:r>
      <w:r w:rsidRPr="00E54D5A">
        <w:rPr>
          <w:szCs w:val="22"/>
        </w:rPr>
        <w:t>.</w:t>
      </w:r>
      <w:r w:rsidR="00467385" w:rsidRPr="00E54D5A">
        <w:rPr>
          <w:szCs w:val="22"/>
        </w:rPr>
        <w:t xml:space="preserve"> Auch bei einem Kreislaufstillstand kann in den ersten Minuten eine Schnappatmung auftreten („agonale Atmung“) ¹.</w:t>
      </w:r>
      <w:r w:rsidRPr="00E54D5A">
        <w:rPr>
          <w:szCs w:val="22"/>
        </w:rPr>
        <w:t xml:space="preserve"> </w:t>
      </w:r>
      <w:r w:rsidR="001B3FF2" w:rsidRPr="002958A8">
        <w:rPr>
          <w:color w:val="000000"/>
          <w:szCs w:val="22"/>
        </w:rPr>
        <w:t>Zudem ist bei einer abnormalen Atmung damit zu rechnen, dass in nächster Zeit auch ein Kreislaufstillstand eintritt.</w:t>
      </w:r>
    </w:p>
    <w:p w14:paraId="6F72819A" w14:textId="77777777" w:rsidR="00FA3DAD" w:rsidRPr="002958A8" w:rsidRDefault="00FA3DAD" w:rsidP="00F97B7B">
      <w:pPr>
        <w:autoSpaceDE w:val="0"/>
        <w:autoSpaceDN w:val="0"/>
        <w:adjustRightInd w:val="0"/>
        <w:rPr>
          <w:color w:val="00B050"/>
          <w:szCs w:val="22"/>
        </w:rPr>
      </w:pPr>
    </w:p>
    <w:p w14:paraId="7FCAB0A2" w14:textId="2212996F" w:rsidR="00377A46" w:rsidRDefault="00377A46" w:rsidP="00F97B7B">
      <w:pPr>
        <w:autoSpaceDE w:val="0"/>
        <w:autoSpaceDN w:val="0"/>
        <w:adjustRightInd w:val="0"/>
        <w:rPr>
          <w:color w:val="000000"/>
          <w:szCs w:val="22"/>
        </w:rPr>
      </w:pPr>
      <w:r>
        <w:rPr>
          <w:b/>
          <w:color w:val="000000"/>
          <w:szCs w:val="22"/>
        </w:rPr>
        <w:t xml:space="preserve">Merke: </w:t>
      </w:r>
      <w:r>
        <w:rPr>
          <w:color w:val="000000"/>
          <w:szCs w:val="22"/>
        </w:rPr>
        <w:t xml:space="preserve">Jede Atmung, die nicht normal erscheint, wird </w:t>
      </w:r>
      <w:r w:rsidR="00966C5E">
        <w:rPr>
          <w:color w:val="000000"/>
          <w:szCs w:val="22"/>
        </w:rPr>
        <w:t>zunächst als Atemstillstand gewertet</w:t>
      </w:r>
      <w:r>
        <w:rPr>
          <w:color w:val="000000"/>
          <w:szCs w:val="22"/>
        </w:rPr>
        <w:t xml:space="preserve">. </w:t>
      </w:r>
    </w:p>
    <w:p w14:paraId="1FDC63EE" w14:textId="1B4B002A" w:rsidR="00B37936" w:rsidRDefault="00377A46" w:rsidP="00F97B7B">
      <w:pPr>
        <w:autoSpaceDE w:val="0"/>
        <w:autoSpaceDN w:val="0"/>
        <w:adjustRightInd w:val="0"/>
        <w:rPr>
          <w:color w:val="000000"/>
          <w:szCs w:val="22"/>
        </w:rPr>
      </w:pPr>
      <w:r>
        <w:rPr>
          <w:b/>
          <w:color w:val="000000"/>
          <w:szCs w:val="22"/>
        </w:rPr>
        <w:t>Merke:</w:t>
      </w:r>
      <w:r w:rsidR="00B37936" w:rsidRPr="002958A8">
        <w:rPr>
          <w:color w:val="000000"/>
          <w:szCs w:val="22"/>
        </w:rPr>
        <w:t xml:space="preserve"> </w:t>
      </w:r>
      <w:r w:rsidR="001B3FF2" w:rsidRPr="002958A8">
        <w:rPr>
          <w:color w:val="000000"/>
          <w:szCs w:val="22"/>
        </w:rPr>
        <w:t xml:space="preserve">Wenn die Person nicht reagiert und nicht normal atmet soll ein Kreislaufstillstand angenommen werden und mit </w:t>
      </w:r>
      <w:proofErr w:type="spellStart"/>
      <w:r w:rsidR="001B3FF2" w:rsidRPr="002958A8">
        <w:rPr>
          <w:color w:val="000000"/>
          <w:szCs w:val="22"/>
        </w:rPr>
        <w:t>Thoraxkompressionen</w:t>
      </w:r>
      <w:proofErr w:type="spellEnd"/>
      <w:r w:rsidR="001B3FF2" w:rsidRPr="002958A8">
        <w:rPr>
          <w:color w:val="000000"/>
          <w:szCs w:val="22"/>
        </w:rPr>
        <w:t xml:space="preserve"> begonnen werden.</w:t>
      </w:r>
      <w:r w:rsidR="00B37936" w:rsidRPr="002958A8">
        <w:rPr>
          <w:color w:val="000000"/>
          <w:szCs w:val="22"/>
        </w:rPr>
        <w:t xml:space="preserve"> </w:t>
      </w:r>
    </w:p>
    <w:p w14:paraId="27521630" w14:textId="36484E1B" w:rsidR="00377A46" w:rsidRDefault="00377A46" w:rsidP="00F97B7B">
      <w:pPr>
        <w:autoSpaceDE w:val="0"/>
        <w:autoSpaceDN w:val="0"/>
        <w:adjustRightInd w:val="0"/>
        <w:rPr>
          <w:color w:val="000000"/>
          <w:szCs w:val="22"/>
        </w:rPr>
      </w:pPr>
    </w:p>
    <w:p w14:paraId="3BFB4A77" w14:textId="6E5962D5" w:rsidR="00467385" w:rsidRPr="00933371" w:rsidRDefault="00467385" w:rsidP="00467385">
      <w:pPr>
        <w:rPr>
          <w:szCs w:val="22"/>
        </w:rPr>
      </w:pPr>
      <w:r w:rsidRPr="00933371">
        <w:rPr>
          <w:szCs w:val="22"/>
        </w:rPr>
        <w:t xml:space="preserve">(Die Prüfung des </w:t>
      </w:r>
      <w:proofErr w:type="spellStart"/>
      <w:r w:rsidRPr="00933371">
        <w:rPr>
          <w:szCs w:val="22"/>
        </w:rPr>
        <w:t>Carotispulses</w:t>
      </w:r>
      <w:proofErr w:type="spellEnd"/>
      <w:r w:rsidRPr="00933371">
        <w:rPr>
          <w:szCs w:val="22"/>
        </w:rPr>
        <w:t xml:space="preserve"> ist für Laien zu ungenau und daher zu unterlassen. ¹)</w:t>
      </w:r>
    </w:p>
    <w:p w14:paraId="0EE94518" w14:textId="77777777" w:rsidR="00467385" w:rsidRPr="002958A8" w:rsidRDefault="00467385" w:rsidP="00F97B7B">
      <w:pPr>
        <w:autoSpaceDE w:val="0"/>
        <w:autoSpaceDN w:val="0"/>
        <w:adjustRightInd w:val="0"/>
        <w:rPr>
          <w:color w:val="000000"/>
          <w:szCs w:val="22"/>
        </w:rPr>
      </w:pPr>
    </w:p>
    <w:p w14:paraId="24A6333D" w14:textId="6811EC4C" w:rsidR="00B37936" w:rsidRPr="002958A8" w:rsidRDefault="00B37936" w:rsidP="00F97B7B">
      <w:pPr>
        <w:autoSpaceDE w:val="0"/>
        <w:autoSpaceDN w:val="0"/>
        <w:adjustRightInd w:val="0"/>
        <w:rPr>
          <w:color w:val="000000"/>
          <w:szCs w:val="22"/>
        </w:rPr>
      </w:pPr>
      <w:r w:rsidRPr="002958A8">
        <w:rPr>
          <w:color w:val="000000"/>
          <w:szCs w:val="22"/>
        </w:rPr>
        <w:t>Genauere Maßnahmen bei Atemnot finden sich im entsprechenden Kapitel.</w:t>
      </w:r>
    </w:p>
    <w:p w14:paraId="7247570A" w14:textId="0E6F9E43" w:rsidR="00E56DDC" w:rsidRPr="002958A8" w:rsidRDefault="00E56DDC" w:rsidP="00F97B7B">
      <w:pPr>
        <w:rPr>
          <w:color w:val="000000"/>
          <w:szCs w:val="22"/>
        </w:rPr>
      </w:pPr>
    </w:p>
    <w:p w14:paraId="34A8BE67" w14:textId="7053179B" w:rsidR="001A6BB1" w:rsidRDefault="001A6BB1" w:rsidP="00F97B7B"/>
    <w:p w14:paraId="3EBD76F1" w14:textId="55014403" w:rsidR="00CF2ECC" w:rsidRDefault="00CF2ECC" w:rsidP="00F97B7B"/>
    <w:p w14:paraId="2C9B0F3E" w14:textId="77777777" w:rsidR="00CF2ECC" w:rsidRPr="00F97B7B" w:rsidRDefault="00CF2ECC" w:rsidP="00F97B7B"/>
    <w:p w14:paraId="7DBB273E" w14:textId="7A7B4E4E" w:rsidR="00A96AC2" w:rsidRDefault="00A96AC2" w:rsidP="00A96AC2">
      <w:pPr>
        <w:pStyle w:val="berschrift2"/>
      </w:pPr>
      <w:bookmarkStart w:id="20" w:name="_Toc503346061"/>
      <w:bookmarkStart w:id="21" w:name="_Toc506802733"/>
      <w:r>
        <w:t>2.3 Der Notruf</w:t>
      </w:r>
      <w:bookmarkEnd w:id="20"/>
      <w:bookmarkEnd w:id="21"/>
    </w:p>
    <w:p w14:paraId="0FDD6146" w14:textId="77777777" w:rsidR="00A96AC2" w:rsidRPr="002958A8" w:rsidRDefault="00A96AC2" w:rsidP="00A96AC2">
      <w:pPr>
        <w:rPr>
          <w:szCs w:val="22"/>
        </w:rPr>
      </w:pPr>
    </w:p>
    <w:p w14:paraId="3AE975B3" w14:textId="77777777" w:rsidR="00A96AC2" w:rsidRPr="002958A8" w:rsidRDefault="00A96AC2" w:rsidP="00A96AC2">
      <w:pPr>
        <w:autoSpaceDE w:val="0"/>
        <w:autoSpaceDN w:val="0"/>
        <w:adjustRightInd w:val="0"/>
        <w:rPr>
          <w:b/>
          <w:bCs/>
          <w:color w:val="000000"/>
          <w:szCs w:val="22"/>
        </w:rPr>
      </w:pPr>
      <w:r w:rsidRPr="002958A8">
        <w:rPr>
          <w:b/>
          <w:bCs/>
          <w:color w:val="000000"/>
          <w:szCs w:val="22"/>
        </w:rPr>
        <w:t>Feuerwehr/Rettungsdienst: 112</w:t>
      </w:r>
    </w:p>
    <w:p w14:paraId="29552181" w14:textId="77777777" w:rsidR="00A96AC2" w:rsidRPr="002958A8" w:rsidRDefault="00A96AC2" w:rsidP="00A96AC2">
      <w:pPr>
        <w:autoSpaceDE w:val="0"/>
        <w:autoSpaceDN w:val="0"/>
        <w:adjustRightInd w:val="0"/>
        <w:rPr>
          <w:b/>
          <w:bCs/>
          <w:color w:val="000000"/>
          <w:szCs w:val="22"/>
        </w:rPr>
      </w:pPr>
      <w:r w:rsidRPr="002958A8">
        <w:rPr>
          <w:b/>
          <w:bCs/>
          <w:color w:val="000000"/>
          <w:szCs w:val="22"/>
        </w:rPr>
        <w:t>Polizei: 110</w:t>
      </w:r>
    </w:p>
    <w:p w14:paraId="41F324A9" w14:textId="77777777" w:rsidR="00A96AC2" w:rsidRPr="002958A8" w:rsidRDefault="00A96AC2" w:rsidP="00A96AC2">
      <w:pPr>
        <w:autoSpaceDE w:val="0"/>
        <w:autoSpaceDN w:val="0"/>
        <w:adjustRightInd w:val="0"/>
        <w:rPr>
          <w:b/>
          <w:bCs/>
          <w:color w:val="000000"/>
          <w:szCs w:val="22"/>
        </w:rPr>
      </w:pPr>
    </w:p>
    <w:p w14:paraId="5968430E" w14:textId="4A73A674" w:rsidR="00A96AC2" w:rsidRPr="00CE0DF3" w:rsidRDefault="00A96AC2" w:rsidP="00866C46">
      <w:pPr>
        <w:autoSpaceDE w:val="0"/>
        <w:autoSpaceDN w:val="0"/>
        <w:adjustRightInd w:val="0"/>
        <w:rPr>
          <w:bCs/>
          <w:color w:val="000000" w:themeColor="text1"/>
          <w:szCs w:val="22"/>
        </w:rPr>
      </w:pPr>
      <w:r w:rsidRPr="00CE0DF3">
        <w:rPr>
          <w:bCs/>
          <w:color w:val="000000" w:themeColor="text1"/>
          <w:szCs w:val="22"/>
        </w:rPr>
        <w:t>Für eine vollständige Informationsweitergabe bei einem Hilferuf</w:t>
      </w:r>
      <w:r w:rsidR="007D44BB">
        <w:rPr>
          <w:bCs/>
          <w:color w:val="000000" w:themeColor="text1"/>
          <w:szCs w:val="22"/>
        </w:rPr>
        <w:t xml:space="preserve"> </w:t>
      </w:r>
      <w:r w:rsidRPr="00CE0DF3">
        <w:rPr>
          <w:bCs/>
          <w:color w:val="000000" w:themeColor="text1"/>
          <w:szCs w:val="22"/>
        </w:rPr>
        <w:t>/</w:t>
      </w:r>
      <w:r w:rsidR="007D44BB">
        <w:rPr>
          <w:bCs/>
          <w:color w:val="000000" w:themeColor="text1"/>
          <w:szCs w:val="22"/>
        </w:rPr>
        <w:t xml:space="preserve"> </w:t>
      </w:r>
      <w:r w:rsidRPr="00CE0DF3">
        <w:rPr>
          <w:bCs/>
          <w:color w:val="000000" w:themeColor="text1"/>
          <w:szCs w:val="22"/>
        </w:rPr>
        <w:t>N</w:t>
      </w:r>
      <w:r w:rsidR="00933371">
        <w:rPr>
          <w:bCs/>
          <w:color w:val="000000" w:themeColor="text1"/>
          <w:szCs w:val="22"/>
        </w:rPr>
        <w:t>otruf sind die sogenannten „5 W</w:t>
      </w:r>
      <w:r w:rsidRPr="00CE0DF3">
        <w:rPr>
          <w:bCs/>
          <w:color w:val="000000" w:themeColor="text1"/>
          <w:szCs w:val="22"/>
        </w:rPr>
        <w:t xml:space="preserve">" eine gute Hilfestellung. </w:t>
      </w:r>
    </w:p>
    <w:p w14:paraId="0FE153F8" w14:textId="77777777" w:rsidR="00A96AC2" w:rsidRPr="002958A8" w:rsidRDefault="00A96AC2" w:rsidP="00A96AC2">
      <w:pPr>
        <w:autoSpaceDE w:val="0"/>
        <w:autoSpaceDN w:val="0"/>
        <w:adjustRightInd w:val="0"/>
        <w:rPr>
          <w:b/>
          <w:bCs/>
          <w:color w:val="000000"/>
          <w:szCs w:val="22"/>
        </w:rPr>
      </w:pPr>
    </w:p>
    <w:p w14:paraId="22F9FE4F" w14:textId="1CA4E960" w:rsidR="00A96AC2" w:rsidRPr="002958A8" w:rsidRDefault="00933371" w:rsidP="00A96AC2">
      <w:pPr>
        <w:autoSpaceDE w:val="0"/>
        <w:autoSpaceDN w:val="0"/>
        <w:adjustRightInd w:val="0"/>
        <w:rPr>
          <w:b/>
          <w:bCs/>
          <w:color w:val="000000"/>
          <w:szCs w:val="22"/>
        </w:rPr>
      </w:pPr>
      <w:r>
        <w:rPr>
          <w:b/>
          <w:bCs/>
          <w:color w:val="000000"/>
          <w:szCs w:val="22"/>
        </w:rPr>
        <w:t>Die „</w:t>
      </w:r>
      <w:r w:rsidR="00A96AC2" w:rsidRPr="002958A8">
        <w:rPr>
          <w:b/>
          <w:bCs/>
          <w:color w:val="000000"/>
          <w:szCs w:val="22"/>
        </w:rPr>
        <w:t>5 W“ des Notrufes:</w:t>
      </w:r>
    </w:p>
    <w:p w14:paraId="6B9DD066" w14:textId="267541F6" w:rsidR="00A96AC2" w:rsidRPr="002958A8" w:rsidRDefault="00A96AC2" w:rsidP="00A96AC2">
      <w:pPr>
        <w:autoSpaceDE w:val="0"/>
        <w:autoSpaceDN w:val="0"/>
        <w:adjustRightInd w:val="0"/>
        <w:rPr>
          <w:color w:val="000000"/>
          <w:szCs w:val="22"/>
        </w:rPr>
      </w:pPr>
      <w:r w:rsidRPr="002958A8">
        <w:rPr>
          <w:b/>
          <w:bCs/>
          <w:color w:val="000000"/>
          <w:szCs w:val="22"/>
        </w:rPr>
        <w:t xml:space="preserve">Wer </w:t>
      </w:r>
      <w:r w:rsidRPr="002958A8">
        <w:rPr>
          <w:bCs/>
          <w:color w:val="000000"/>
          <w:szCs w:val="22"/>
        </w:rPr>
        <w:t>ruft an?</w:t>
      </w:r>
      <w:r w:rsidRPr="002958A8">
        <w:rPr>
          <w:b/>
          <w:bCs/>
          <w:color w:val="000000"/>
          <w:szCs w:val="22"/>
        </w:rPr>
        <w:t xml:space="preserve"> </w:t>
      </w:r>
    </w:p>
    <w:p w14:paraId="2050BFA2" w14:textId="77777777" w:rsidR="00A96AC2" w:rsidRPr="002958A8" w:rsidRDefault="00A96AC2" w:rsidP="00A96AC2">
      <w:pPr>
        <w:autoSpaceDE w:val="0"/>
        <w:autoSpaceDN w:val="0"/>
        <w:adjustRightInd w:val="0"/>
        <w:rPr>
          <w:color w:val="000000"/>
          <w:szCs w:val="22"/>
        </w:rPr>
      </w:pPr>
      <w:r w:rsidRPr="002958A8">
        <w:rPr>
          <w:b/>
          <w:bCs/>
          <w:color w:val="000000"/>
          <w:szCs w:val="22"/>
        </w:rPr>
        <w:t xml:space="preserve">Wo </w:t>
      </w:r>
      <w:r w:rsidRPr="002958A8">
        <w:rPr>
          <w:color w:val="000000"/>
          <w:szCs w:val="22"/>
        </w:rPr>
        <w:t xml:space="preserve">ist es passiert? </w:t>
      </w:r>
    </w:p>
    <w:p w14:paraId="54D476F4" w14:textId="77777777" w:rsidR="00A96AC2" w:rsidRPr="002958A8" w:rsidRDefault="00A96AC2" w:rsidP="00A96AC2">
      <w:pPr>
        <w:autoSpaceDE w:val="0"/>
        <w:autoSpaceDN w:val="0"/>
        <w:adjustRightInd w:val="0"/>
        <w:rPr>
          <w:color w:val="000000"/>
          <w:szCs w:val="22"/>
        </w:rPr>
      </w:pPr>
      <w:r w:rsidRPr="002958A8">
        <w:rPr>
          <w:b/>
          <w:color w:val="000000"/>
          <w:szCs w:val="22"/>
        </w:rPr>
        <w:t xml:space="preserve">Was </w:t>
      </w:r>
      <w:r w:rsidRPr="002958A8">
        <w:rPr>
          <w:color w:val="000000"/>
          <w:szCs w:val="22"/>
        </w:rPr>
        <w:t>ist passiert?</w:t>
      </w:r>
    </w:p>
    <w:p w14:paraId="75E444F4" w14:textId="77777777" w:rsidR="00A96AC2" w:rsidRPr="002958A8" w:rsidRDefault="00A96AC2" w:rsidP="00A96AC2">
      <w:pPr>
        <w:autoSpaceDE w:val="0"/>
        <w:autoSpaceDN w:val="0"/>
        <w:adjustRightInd w:val="0"/>
        <w:rPr>
          <w:color w:val="000000"/>
          <w:szCs w:val="22"/>
        </w:rPr>
      </w:pPr>
      <w:r w:rsidRPr="002958A8">
        <w:rPr>
          <w:b/>
          <w:bCs/>
          <w:color w:val="000000"/>
          <w:szCs w:val="22"/>
        </w:rPr>
        <w:t xml:space="preserve">Wie viele </w:t>
      </w:r>
      <w:r w:rsidRPr="002958A8">
        <w:rPr>
          <w:color w:val="000000"/>
          <w:szCs w:val="22"/>
        </w:rPr>
        <w:t>Verletzte?</w:t>
      </w:r>
    </w:p>
    <w:p w14:paraId="51364E6F" w14:textId="77777777" w:rsidR="00A96AC2" w:rsidRPr="002958A8" w:rsidRDefault="00A96AC2" w:rsidP="00A96AC2">
      <w:pPr>
        <w:autoSpaceDE w:val="0"/>
        <w:autoSpaceDN w:val="0"/>
        <w:adjustRightInd w:val="0"/>
        <w:rPr>
          <w:color w:val="000000"/>
          <w:szCs w:val="22"/>
        </w:rPr>
      </w:pPr>
      <w:r w:rsidRPr="002958A8">
        <w:rPr>
          <w:b/>
          <w:bCs/>
          <w:color w:val="000000"/>
          <w:szCs w:val="22"/>
        </w:rPr>
        <w:t xml:space="preserve">Warten </w:t>
      </w:r>
      <w:r w:rsidRPr="002958A8">
        <w:rPr>
          <w:color w:val="000000"/>
          <w:szCs w:val="22"/>
        </w:rPr>
        <w:t xml:space="preserve">auf Rückfragen! </w:t>
      </w:r>
    </w:p>
    <w:p w14:paraId="2B6BD3AA" w14:textId="77777777" w:rsidR="00A96AC2" w:rsidRPr="002958A8" w:rsidRDefault="00A96AC2" w:rsidP="00A96AC2">
      <w:pPr>
        <w:autoSpaceDE w:val="0"/>
        <w:autoSpaceDN w:val="0"/>
        <w:adjustRightInd w:val="0"/>
        <w:rPr>
          <w:color w:val="000000"/>
          <w:szCs w:val="22"/>
        </w:rPr>
      </w:pPr>
    </w:p>
    <w:p w14:paraId="17A29C71" w14:textId="699C03EA" w:rsidR="00FA3DAD" w:rsidRDefault="00966C5E" w:rsidP="00A96AC2">
      <w:pPr>
        <w:autoSpaceDE w:val="0"/>
        <w:autoSpaceDN w:val="0"/>
        <w:adjustRightInd w:val="0"/>
        <w:rPr>
          <w:color w:val="000000"/>
          <w:szCs w:val="22"/>
        </w:rPr>
      </w:pPr>
      <w:r>
        <w:rPr>
          <w:color w:val="000000"/>
          <w:szCs w:val="22"/>
        </w:rPr>
        <w:t>Die Rettungsleitstelle wird um eine</w:t>
      </w:r>
      <w:r w:rsidR="00A96AC2" w:rsidRPr="002958A8">
        <w:rPr>
          <w:color w:val="000000"/>
          <w:szCs w:val="22"/>
        </w:rPr>
        <w:t xml:space="preserve"> Rückrufnummer </w:t>
      </w:r>
      <w:r>
        <w:rPr>
          <w:color w:val="000000"/>
          <w:szCs w:val="22"/>
        </w:rPr>
        <w:t>für eventuelle Nachfragen bitten</w:t>
      </w:r>
      <w:r w:rsidR="00A96AC2" w:rsidRPr="002958A8">
        <w:rPr>
          <w:color w:val="000000"/>
          <w:szCs w:val="22"/>
        </w:rPr>
        <w:t xml:space="preserve">. Sie wird auch früh genug den aktiven Part der Unterhaltung einnehmen, so dass Sie keine große Angst haben müssen etwas zu vergessen oder falsch zu machen. </w:t>
      </w:r>
    </w:p>
    <w:p w14:paraId="62A3E457" w14:textId="6CAFA3E7" w:rsidR="00A96AC2" w:rsidRPr="002958A8" w:rsidRDefault="00966C5E" w:rsidP="00A96AC2">
      <w:pPr>
        <w:autoSpaceDE w:val="0"/>
        <w:autoSpaceDN w:val="0"/>
        <w:adjustRightInd w:val="0"/>
        <w:rPr>
          <w:color w:val="000000"/>
          <w:szCs w:val="22"/>
        </w:rPr>
      </w:pPr>
      <w:r>
        <w:rPr>
          <w:color w:val="000000"/>
          <w:szCs w:val="22"/>
        </w:rPr>
        <w:t>Legen Sie erst auf</w:t>
      </w:r>
      <w:r w:rsidR="00A96AC2" w:rsidRPr="002958A8">
        <w:rPr>
          <w:color w:val="000000"/>
          <w:szCs w:val="22"/>
        </w:rPr>
        <w:t>, wenn die Rettungsstelle das Gespräch beendet</w:t>
      </w:r>
      <w:r>
        <w:rPr>
          <w:color w:val="000000"/>
          <w:szCs w:val="22"/>
        </w:rPr>
        <w:t xml:space="preserve"> hat</w:t>
      </w:r>
      <w:r w:rsidR="00A96AC2" w:rsidRPr="002958A8">
        <w:rPr>
          <w:color w:val="000000"/>
          <w:szCs w:val="22"/>
        </w:rPr>
        <w:t>!</w:t>
      </w:r>
    </w:p>
    <w:p w14:paraId="696E45BC" w14:textId="757BAEA2" w:rsidR="008E266F" w:rsidRPr="002958A8" w:rsidRDefault="008E266F" w:rsidP="00E56DDC">
      <w:pPr>
        <w:rPr>
          <w:b/>
          <w:szCs w:val="22"/>
        </w:rPr>
      </w:pPr>
    </w:p>
    <w:p w14:paraId="7554B5C6" w14:textId="3818BE92" w:rsidR="00E56DDC" w:rsidRDefault="00E56DDC" w:rsidP="00E56DDC">
      <w:pPr>
        <w:rPr>
          <w:b/>
        </w:rPr>
      </w:pPr>
    </w:p>
    <w:p w14:paraId="2853C168" w14:textId="021B38DB" w:rsidR="00EC479B" w:rsidRDefault="00EC479B" w:rsidP="00E56DDC">
      <w:pPr>
        <w:rPr>
          <w:b/>
        </w:rPr>
      </w:pPr>
    </w:p>
    <w:p w14:paraId="6960D384" w14:textId="4E19A070" w:rsidR="00EC479B" w:rsidRDefault="00EC479B" w:rsidP="00E56DDC">
      <w:pPr>
        <w:rPr>
          <w:b/>
        </w:rPr>
      </w:pPr>
    </w:p>
    <w:p w14:paraId="482CCCA4" w14:textId="6FCE1879" w:rsidR="00EC479B" w:rsidRDefault="00EC479B" w:rsidP="00E56DDC">
      <w:pPr>
        <w:rPr>
          <w:b/>
        </w:rPr>
      </w:pPr>
    </w:p>
    <w:p w14:paraId="508DC6AD" w14:textId="760B664F" w:rsidR="00EC479B" w:rsidRDefault="00EC479B" w:rsidP="00E56DDC">
      <w:pPr>
        <w:rPr>
          <w:b/>
        </w:rPr>
      </w:pPr>
    </w:p>
    <w:p w14:paraId="2E60CAC1" w14:textId="76732DD6" w:rsidR="00EC479B" w:rsidRDefault="00EC479B" w:rsidP="00E56DDC">
      <w:pPr>
        <w:rPr>
          <w:b/>
        </w:rPr>
      </w:pPr>
    </w:p>
    <w:p w14:paraId="3BB25BA9" w14:textId="0764A102" w:rsidR="00EC479B" w:rsidRDefault="00EC479B" w:rsidP="00E56DDC">
      <w:pPr>
        <w:rPr>
          <w:b/>
        </w:rPr>
      </w:pPr>
    </w:p>
    <w:p w14:paraId="3A817B8E" w14:textId="72723B6A" w:rsidR="00EC479B" w:rsidRDefault="00EC479B" w:rsidP="00E56DDC">
      <w:pPr>
        <w:rPr>
          <w:b/>
        </w:rPr>
      </w:pPr>
    </w:p>
    <w:p w14:paraId="235E414E" w14:textId="1538AB18" w:rsidR="00EC479B" w:rsidRDefault="00EC479B" w:rsidP="00E56DDC">
      <w:pPr>
        <w:rPr>
          <w:b/>
        </w:rPr>
      </w:pPr>
    </w:p>
    <w:p w14:paraId="3A0864C0" w14:textId="1876B0C4" w:rsidR="00EC479B" w:rsidRDefault="00EC479B" w:rsidP="00E56DDC">
      <w:pPr>
        <w:rPr>
          <w:b/>
        </w:rPr>
      </w:pPr>
    </w:p>
    <w:p w14:paraId="5702D765" w14:textId="6615F97F" w:rsidR="00E56DDC" w:rsidRDefault="00EC479B" w:rsidP="00C45204">
      <w:pPr>
        <w:pStyle w:val="berschrift2"/>
      </w:pPr>
      <w:bookmarkStart w:id="22" w:name="_Toc503346064"/>
      <w:bookmarkStart w:id="23" w:name="_Toc506802734"/>
      <w:r w:rsidRPr="00866C46">
        <w:rPr>
          <w:noProof/>
          <w:color w:val="000000" w:themeColor="text1"/>
          <w:sz w:val="22"/>
          <w:szCs w:val="22"/>
        </w:rPr>
        <w:lastRenderedPageBreak/>
        <mc:AlternateContent>
          <mc:Choice Requires="wps">
            <w:drawing>
              <wp:anchor distT="45720" distB="45720" distL="114300" distR="114300" simplePos="0" relativeHeight="251665408" behindDoc="0" locked="0" layoutInCell="1" allowOverlap="1" wp14:anchorId="379F3CA6" wp14:editId="64081BF0">
                <wp:simplePos x="0" y="0"/>
                <wp:positionH relativeFrom="margin">
                  <wp:align>right</wp:align>
                </wp:positionH>
                <wp:positionV relativeFrom="paragraph">
                  <wp:posOffset>0</wp:posOffset>
                </wp:positionV>
                <wp:extent cx="1764665" cy="1892300"/>
                <wp:effectExtent l="0" t="0" r="6985" b="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892300"/>
                        </a:xfrm>
                        <a:prstGeom prst="rect">
                          <a:avLst/>
                        </a:prstGeom>
                        <a:solidFill>
                          <a:srgbClr val="FFFFFF"/>
                        </a:solidFill>
                        <a:ln w="9525">
                          <a:noFill/>
                          <a:miter lim="800000"/>
                          <a:headEnd/>
                          <a:tailEnd/>
                        </a:ln>
                      </wps:spPr>
                      <wps:txbx>
                        <w:txbxContent>
                          <w:p w14:paraId="3DD01EC7" w14:textId="77777777" w:rsidR="005B1C5F" w:rsidRDefault="005B1C5F" w:rsidP="00FF1B7D">
                            <w:pPr>
                              <w:keepNext/>
                            </w:pPr>
                            <w:r>
                              <w:rPr>
                                <w:noProof/>
                              </w:rPr>
                              <w:drawing>
                                <wp:inline distT="0" distB="0" distL="0" distR="0" wp14:anchorId="770CA787" wp14:editId="4DA2A95C">
                                  <wp:extent cx="1573619" cy="1537227"/>
                                  <wp:effectExtent l="0" t="0" r="7620" b="6350"/>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87807" cy="1551087"/>
                                          </a:xfrm>
                                          <a:prstGeom prst="rect">
                                            <a:avLst/>
                                          </a:prstGeom>
                                        </pic:spPr>
                                      </pic:pic>
                                    </a:graphicData>
                                  </a:graphic>
                                </wp:inline>
                              </w:drawing>
                            </w:r>
                          </w:p>
                          <w:p w14:paraId="743996B3" w14:textId="6578ACFF" w:rsidR="005B1C5F" w:rsidRDefault="005B1C5F" w:rsidP="00FF1B7D">
                            <w:pPr>
                              <w:pStyle w:val="Beschriftung"/>
                            </w:pPr>
                            <w:r>
                              <w:t xml:space="preserve">Abbildung </w:t>
                            </w:r>
                            <w:r>
                              <w:rPr>
                                <w:noProof/>
                              </w:rPr>
                              <w:fldChar w:fldCharType="begin"/>
                            </w:r>
                            <w:r>
                              <w:rPr>
                                <w:noProof/>
                              </w:rPr>
                              <w:instrText xml:space="preserve"> SEQ Abbildung \* ARABIC </w:instrText>
                            </w:r>
                            <w:r>
                              <w:rPr>
                                <w:noProof/>
                              </w:rPr>
                              <w:fldChar w:fldCharType="separate"/>
                            </w:r>
                            <w:r>
                              <w:rPr>
                                <w:noProof/>
                              </w:rPr>
                              <w:t>4</w:t>
                            </w:r>
                            <w:r>
                              <w:rPr>
                                <w:noProof/>
                              </w:rPr>
                              <w:fldChar w:fldCharType="end"/>
                            </w:r>
                            <w:r>
                              <w:t>: Handposition (aus ERC-Guidelines 2015)</w:t>
                            </w:r>
                          </w:p>
                          <w:p w14:paraId="023D87B0" w14:textId="182E2863" w:rsidR="005B1C5F" w:rsidRDefault="005B1C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F3CA6" id="_x0000_s1031" type="#_x0000_t202" style="position:absolute;left:0;text-align:left;margin-left:87.75pt;margin-top:0;width:138.95pt;height:149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" stroked="f">
                <v:textbox>
                  <w:txbxContent>
                    <w:p w14:paraId="3DD01EC7" w14:textId="77777777" w:rsidR="005B1C5F" w:rsidRDefault="005B1C5F" w:rsidP="00FF1B7D">
                      <w:pPr>
                        <w:keepNext/>
                      </w:pPr>
                      <w:r>
                        <w:rPr>
                          <w:noProof/>
                        </w:rPr>
                        <w:drawing>
                          <wp:inline distT="0" distB="0" distL="0" distR="0" wp14:anchorId="770CA787" wp14:editId="4DA2A95C">
                            <wp:extent cx="1573619" cy="1537227"/>
                            <wp:effectExtent l="0" t="0" r="7620" b="6350"/>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87807" cy="1551087"/>
                                    </a:xfrm>
                                    <a:prstGeom prst="rect">
                                      <a:avLst/>
                                    </a:prstGeom>
                                  </pic:spPr>
                                </pic:pic>
                              </a:graphicData>
                            </a:graphic>
                          </wp:inline>
                        </w:drawing>
                      </w:r>
                    </w:p>
                    <w:p w14:paraId="743996B3" w14:textId="6578ACFF" w:rsidR="005B1C5F" w:rsidRDefault="005B1C5F" w:rsidP="00FF1B7D">
                      <w:pPr>
                        <w:pStyle w:val="Beschriftung"/>
                      </w:pPr>
                      <w:r>
                        <w:t xml:space="preserve">Abbildung </w:t>
                      </w:r>
                      <w:r>
                        <w:rPr>
                          <w:noProof/>
                        </w:rPr>
                        <w:fldChar w:fldCharType="begin"/>
                      </w:r>
                      <w:r>
                        <w:rPr>
                          <w:noProof/>
                        </w:rPr>
                        <w:instrText xml:space="preserve"> SEQ Abbildung \* ARABIC </w:instrText>
                      </w:r>
                      <w:r>
                        <w:rPr>
                          <w:noProof/>
                        </w:rPr>
                        <w:fldChar w:fldCharType="separate"/>
                      </w:r>
                      <w:r>
                        <w:rPr>
                          <w:noProof/>
                        </w:rPr>
                        <w:t>4</w:t>
                      </w:r>
                      <w:r>
                        <w:rPr>
                          <w:noProof/>
                        </w:rPr>
                        <w:fldChar w:fldCharType="end"/>
                      </w:r>
                      <w:r>
                        <w:t>: Handposition (aus ERC-Guidelines 2015)</w:t>
                      </w:r>
                    </w:p>
                    <w:p w14:paraId="023D87B0" w14:textId="182E2863" w:rsidR="005B1C5F" w:rsidRDefault="005B1C5F"/>
                  </w:txbxContent>
                </v:textbox>
                <w10:wrap type="square" anchorx="margin"/>
              </v:shape>
            </w:pict>
          </mc:Fallback>
        </mc:AlternateContent>
      </w:r>
      <w:r w:rsidR="00C45204">
        <w:t>2.4 Reanimation</w:t>
      </w:r>
      <w:bookmarkEnd w:id="22"/>
      <w:bookmarkEnd w:id="23"/>
    </w:p>
    <w:p w14:paraId="199CDDAA" w14:textId="3528662B" w:rsidR="00C45204" w:rsidRDefault="00C45204" w:rsidP="00C45204"/>
    <w:p w14:paraId="5082F85C" w14:textId="664E705C" w:rsidR="00C45204" w:rsidRDefault="00C45204" w:rsidP="004C5790">
      <w:pPr>
        <w:pStyle w:val="Titel"/>
      </w:pPr>
      <w:r>
        <w:t>2.4.1 Herzdruckmassage</w:t>
      </w:r>
    </w:p>
    <w:p w14:paraId="29F8090E" w14:textId="792CFE6F" w:rsidR="00F52B31" w:rsidRPr="002A3C35" w:rsidRDefault="00F52B31" w:rsidP="00C45204">
      <w:pPr>
        <w:rPr>
          <w:color w:val="000000" w:themeColor="text1"/>
          <w:szCs w:val="22"/>
        </w:rPr>
      </w:pPr>
    </w:p>
    <w:p w14:paraId="1FF73B3D" w14:textId="7CE515F3" w:rsidR="002072EA" w:rsidRPr="00933371" w:rsidRDefault="002072EA" w:rsidP="004A1524">
      <w:pPr>
        <w:pStyle w:val="Punktliste"/>
      </w:pPr>
      <w:r w:rsidRPr="00933371">
        <w:t xml:space="preserve">Legen Sie </w:t>
      </w:r>
      <w:r w:rsidR="00933371">
        <w:t>die Pers</w:t>
      </w:r>
      <w:r w:rsidR="00933371" w:rsidRPr="00933371">
        <w:t>on</w:t>
      </w:r>
      <w:r w:rsidRPr="00933371">
        <w:t xml:space="preserve"> ggf. auf einen festen Untergrund</w:t>
      </w:r>
      <w:r w:rsidR="00966C5E" w:rsidRPr="00933371">
        <w:t>.</w:t>
      </w:r>
      <w:r w:rsidR="00933371" w:rsidRPr="00933371">
        <w:rPr>
          <w:bCs/>
        </w:rPr>
        <w:t xml:space="preserve"> ¹</w:t>
      </w:r>
    </w:p>
    <w:p w14:paraId="01F3C5BC" w14:textId="25C92D50" w:rsidR="00F52B31" w:rsidRPr="002958A8" w:rsidRDefault="00F52B31" w:rsidP="004A1524">
      <w:pPr>
        <w:pStyle w:val="Punktliste"/>
      </w:pPr>
      <w:r w:rsidRPr="002958A8">
        <w:t xml:space="preserve">Knien Sie sich </w:t>
      </w:r>
      <w:r w:rsidR="00581A57" w:rsidRPr="002958A8">
        <w:t xml:space="preserve">nah </w:t>
      </w:r>
      <w:r w:rsidR="000C7215">
        <w:t>neben die Person</w:t>
      </w:r>
      <w:r w:rsidR="00966C5E">
        <w:t>.</w:t>
      </w:r>
    </w:p>
    <w:p w14:paraId="4DF632B7" w14:textId="0B360B66" w:rsidR="00F52B31" w:rsidRPr="002958A8" w:rsidRDefault="00F52B31" w:rsidP="004A1524">
      <w:pPr>
        <w:pStyle w:val="Punktliste"/>
      </w:pPr>
      <w:r w:rsidRPr="002958A8">
        <w:t>Legen Sie einen Handballen auf die Mitte der Brust</w:t>
      </w:r>
      <w:r w:rsidR="00966C5E">
        <w:t>.</w:t>
      </w:r>
    </w:p>
    <w:p w14:paraId="3F393450" w14:textId="4264D2CE" w:rsidR="00F52B31" w:rsidRPr="002958A8" w:rsidRDefault="00F52B31" w:rsidP="004A1524">
      <w:pPr>
        <w:pStyle w:val="Punktliste"/>
      </w:pPr>
      <w:r w:rsidRPr="002958A8">
        <w:t>Platzieren Sie beide Hände aufeinander</w:t>
      </w:r>
      <w:r w:rsidR="00966C5E">
        <w:t>.</w:t>
      </w:r>
    </w:p>
    <w:p w14:paraId="7A5AEFE2" w14:textId="3400BF55" w:rsidR="00F52B31" w:rsidRPr="00933371" w:rsidRDefault="00F52B31" w:rsidP="004A1524">
      <w:pPr>
        <w:pStyle w:val="Punktliste"/>
      </w:pPr>
      <w:r w:rsidRPr="00933371">
        <w:t>Verschränken Sie die Finger ineinander</w:t>
      </w:r>
      <w:r w:rsidR="00966C5E" w:rsidRPr="00933371">
        <w:t>.</w:t>
      </w:r>
    </w:p>
    <w:p w14:paraId="6D86770F" w14:textId="522B23CB" w:rsidR="00F52B31" w:rsidRPr="007D3FE2" w:rsidRDefault="00F52B31" w:rsidP="004A1524">
      <w:pPr>
        <w:pStyle w:val="Punktliste"/>
      </w:pPr>
      <w:r w:rsidRPr="007D3FE2">
        <w:t>Achten Sie darauf, da</w:t>
      </w:r>
      <w:r w:rsidR="00FA3DAD" w:rsidRPr="007D3FE2">
        <w:t>ss der Druckpunkt mittig etwa auf der unteren Hälfte des</w:t>
      </w:r>
      <w:r w:rsidRPr="007D3FE2">
        <w:t xml:space="preserve"> Brustbein</w:t>
      </w:r>
      <w:r w:rsidR="00FA3DAD" w:rsidRPr="007D3FE2">
        <w:t>s</w:t>
      </w:r>
      <w:r w:rsidR="00966C5E" w:rsidRPr="007D3FE2">
        <w:t xml:space="preserve"> liegt.</w:t>
      </w:r>
      <w:r w:rsidRPr="007D3FE2">
        <w:t xml:space="preserve"> </w:t>
      </w:r>
      <w:r w:rsidR="00BF7F36" w:rsidRPr="007D3FE2">
        <w:t>¹</w:t>
      </w:r>
    </w:p>
    <w:p w14:paraId="682D1E76" w14:textId="4EA2F223" w:rsidR="00F52B31" w:rsidRPr="002958A8" w:rsidRDefault="00EC479B" w:rsidP="004A1524">
      <w:pPr>
        <w:pStyle w:val="Punktliste"/>
      </w:pPr>
      <w:r w:rsidRPr="00866C46">
        <w:rPr>
          <w:noProof/>
        </w:rPr>
        <mc:AlternateContent>
          <mc:Choice Requires="wps">
            <w:drawing>
              <wp:anchor distT="45720" distB="45720" distL="114300" distR="114300" simplePos="0" relativeHeight="251667456" behindDoc="0" locked="0" layoutInCell="1" allowOverlap="1" wp14:anchorId="708440B6" wp14:editId="48923919">
                <wp:simplePos x="0" y="0"/>
                <wp:positionH relativeFrom="margin">
                  <wp:align>right</wp:align>
                </wp:positionH>
                <wp:positionV relativeFrom="paragraph">
                  <wp:posOffset>20320</wp:posOffset>
                </wp:positionV>
                <wp:extent cx="1945640" cy="1903095"/>
                <wp:effectExtent l="0" t="0" r="0" b="1905"/>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1903095"/>
                        </a:xfrm>
                        <a:prstGeom prst="rect">
                          <a:avLst/>
                        </a:prstGeom>
                        <a:solidFill>
                          <a:srgbClr val="FFFFFF"/>
                        </a:solidFill>
                        <a:ln w="9525">
                          <a:noFill/>
                          <a:miter lim="800000"/>
                          <a:headEnd/>
                          <a:tailEnd/>
                        </a:ln>
                      </wps:spPr>
                      <wps:txbx>
                        <w:txbxContent>
                          <w:p w14:paraId="7022A0F3" w14:textId="3558E702" w:rsidR="005B1C5F" w:rsidRDefault="005B1C5F" w:rsidP="00FF1B7D">
                            <w:pPr>
                              <w:keepNext/>
                            </w:pPr>
                            <w:r>
                              <w:t xml:space="preserve">    </w:t>
                            </w:r>
                            <w:r>
                              <w:rPr>
                                <w:noProof/>
                              </w:rPr>
                              <w:drawing>
                                <wp:inline distT="0" distB="0" distL="0" distR="0" wp14:anchorId="4DBC2ED7" wp14:editId="3CFB7A63">
                                  <wp:extent cx="1583751" cy="1533525"/>
                                  <wp:effectExtent l="0" t="0" r="0" b="0"/>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97963" cy="1547286"/>
                                          </a:xfrm>
                                          <a:prstGeom prst="rect">
                                            <a:avLst/>
                                          </a:prstGeom>
                                        </pic:spPr>
                                      </pic:pic>
                                    </a:graphicData>
                                  </a:graphic>
                                </wp:inline>
                              </w:drawing>
                            </w:r>
                          </w:p>
                          <w:p w14:paraId="7B856B6B" w14:textId="73FBD8A7" w:rsidR="005B1C5F" w:rsidRDefault="005B1C5F" w:rsidP="00FF1B7D">
                            <w:pPr>
                              <w:pStyle w:val="Beschriftung"/>
                            </w:pPr>
                            <w:r>
                              <w:t xml:space="preserve">Abbildung </w:t>
                            </w:r>
                            <w:r>
                              <w:rPr>
                                <w:noProof/>
                              </w:rPr>
                              <w:fldChar w:fldCharType="begin"/>
                            </w:r>
                            <w:r>
                              <w:rPr>
                                <w:noProof/>
                              </w:rPr>
                              <w:instrText xml:space="preserve"> SEQ Abbildung \* ARABIC </w:instrText>
                            </w:r>
                            <w:r>
                              <w:rPr>
                                <w:noProof/>
                              </w:rPr>
                              <w:fldChar w:fldCharType="separate"/>
                            </w:r>
                            <w:r>
                              <w:rPr>
                                <w:noProof/>
                              </w:rPr>
                              <w:t>5</w:t>
                            </w:r>
                            <w:r>
                              <w:rPr>
                                <w:noProof/>
                              </w:rPr>
                              <w:fldChar w:fldCharType="end"/>
                            </w:r>
                            <w:r>
                              <w:t>: Hände verschränken (aus ERC-Guidelines 2015)</w:t>
                            </w:r>
                          </w:p>
                          <w:p w14:paraId="463CD4BE" w14:textId="2BAB9291" w:rsidR="005B1C5F" w:rsidRDefault="005B1C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440B6" id="_x0000_s1032" type="#_x0000_t202" style="position:absolute;left:0;text-align:left;margin-left:102pt;margin-top:1.6pt;width:153.2pt;height:149.8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" stroked="f">
                <v:textbox>
                  <w:txbxContent>
                    <w:p w14:paraId="7022A0F3" w14:textId="3558E702" w:rsidR="005B1C5F" w:rsidRDefault="005B1C5F" w:rsidP="00FF1B7D">
                      <w:pPr>
                        <w:keepNext/>
                      </w:pPr>
                      <w:r>
                        <w:t xml:space="preserve">    </w:t>
                      </w:r>
                      <w:r>
                        <w:rPr>
                          <w:noProof/>
                        </w:rPr>
                        <w:drawing>
                          <wp:inline distT="0" distB="0" distL="0" distR="0" wp14:anchorId="4DBC2ED7" wp14:editId="3CFB7A63">
                            <wp:extent cx="1583751" cy="1533525"/>
                            <wp:effectExtent l="0" t="0" r="0" b="0"/>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97963" cy="1547286"/>
                                    </a:xfrm>
                                    <a:prstGeom prst="rect">
                                      <a:avLst/>
                                    </a:prstGeom>
                                  </pic:spPr>
                                </pic:pic>
                              </a:graphicData>
                            </a:graphic>
                          </wp:inline>
                        </w:drawing>
                      </w:r>
                    </w:p>
                    <w:p w14:paraId="7B856B6B" w14:textId="73FBD8A7" w:rsidR="005B1C5F" w:rsidRDefault="005B1C5F" w:rsidP="00FF1B7D">
                      <w:pPr>
                        <w:pStyle w:val="Beschriftung"/>
                      </w:pPr>
                      <w:r>
                        <w:t xml:space="preserve">Abbildung </w:t>
                      </w:r>
                      <w:r>
                        <w:rPr>
                          <w:noProof/>
                        </w:rPr>
                        <w:fldChar w:fldCharType="begin"/>
                      </w:r>
                      <w:r>
                        <w:rPr>
                          <w:noProof/>
                        </w:rPr>
                        <w:instrText xml:space="preserve"> SEQ Abbildung \* ARABIC </w:instrText>
                      </w:r>
                      <w:r>
                        <w:rPr>
                          <w:noProof/>
                        </w:rPr>
                        <w:fldChar w:fldCharType="separate"/>
                      </w:r>
                      <w:r>
                        <w:rPr>
                          <w:noProof/>
                        </w:rPr>
                        <w:t>5</w:t>
                      </w:r>
                      <w:r>
                        <w:rPr>
                          <w:noProof/>
                        </w:rPr>
                        <w:fldChar w:fldCharType="end"/>
                      </w:r>
                      <w:r>
                        <w:t>: Hände verschränken (aus ERC-Guidelines 2015)</w:t>
                      </w:r>
                    </w:p>
                    <w:p w14:paraId="463CD4BE" w14:textId="2BAB9291" w:rsidR="005B1C5F" w:rsidRDefault="005B1C5F"/>
                  </w:txbxContent>
                </v:textbox>
                <w10:wrap type="square" anchorx="margin"/>
              </v:shape>
            </w:pict>
          </mc:Fallback>
        </mc:AlternateContent>
      </w:r>
      <w:r w:rsidR="00933371">
        <w:t xml:space="preserve">Positionieren Sie Ihren Oberkörper </w:t>
      </w:r>
      <w:r w:rsidR="00F52B31" w:rsidRPr="002958A8">
        <w:t>senkrecht über dem Oberkörper der Person.</w:t>
      </w:r>
      <w:r w:rsidR="00866C46" w:rsidRPr="00866C46">
        <w:rPr>
          <w:noProof/>
        </w:rPr>
        <w:t xml:space="preserve"> </w:t>
      </w:r>
    </w:p>
    <w:p w14:paraId="43E1EFE4" w14:textId="5265FADA" w:rsidR="00F52B31" w:rsidRPr="002958A8" w:rsidRDefault="00F52B31" w:rsidP="004A1524">
      <w:pPr>
        <w:pStyle w:val="Punktliste"/>
      </w:pPr>
      <w:r w:rsidRPr="002958A8">
        <w:t>Halten Sie die Arme während des Drückens durchgestreckt.</w:t>
      </w:r>
    </w:p>
    <w:p w14:paraId="742032D0" w14:textId="60210D06" w:rsidR="00F52B31" w:rsidRPr="00933371" w:rsidRDefault="00F52B31" w:rsidP="004A1524">
      <w:pPr>
        <w:pStyle w:val="Punktliste"/>
      </w:pPr>
      <w:r w:rsidRPr="00933371">
        <w:t>Drücken Sie 5-</w:t>
      </w:r>
      <w:r w:rsidRPr="00D51400">
        <w:rPr>
          <w:color w:val="000000" w:themeColor="text1"/>
        </w:rPr>
        <w:t xml:space="preserve">6cm </w:t>
      </w:r>
      <w:r w:rsidR="00FA3DAD" w:rsidRPr="00D51400">
        <w:rPr>
          <w:color w:val="000000" w:themeColor="text1"/>
        </w:rPr>
        <w:t>(nicht tiefer</w:t>
      </w:r>
      <w:r w:rsidR="00BF7F36" w:rsidRPr="00D51400">
        <w:rPr>
          <w:color w:val="000000" w:themeColor="text1"/>
        </w:rPr>
        <w:t xml:space="preserve">) </w:t>
      </w:r>
      <w:r w:rsidRPr="00D51400">
        <w:rPr>
          <w:color w:val="000000" w:themeColor="text1"/>
        </w:rPr>
        <w:t xml:space="preserve">tief </w:t>
      </w:r>
      <w:r w:rsidRPr="00933371">
        <w:t>mit einer Frequenz von etwa 100-120/min. ¹</w:t>
      </w:r>
    </w:p>
    <w:p w14:paraId="4547CE67" w14:textId="36CA1384" w:rsidR="002072EA" w:rsidRPr="00933371" w:rsidRDefault="00FA3DAD" w:rsidP="002072EA">
      <w:pPr>
        <w:pStyle w:val="Punktliste"/>
      </w:pPr>
      <w:r w:rsidRPr="00933371">
        <w:t>Entlasten Sie den Brustkorb zwischen den einzelnen Kompressionen vollständig, jedoch ohne</w:t>
      </w:r>
      <w:r w:rsidR="00933371">
        <w:t xml:space="preserve"> die</w:t>
      </w:r>
      <w:r w:rsidRPr="00933371">
        <w:t xml:space="preserve"> Hände von der Brust zu nehmen</w:t>
      </w:r>
      <w:r w:rsidR="00966C5E" w:rsidRPr="00933371">
        <w:t>.</w:t>
      </w:r>
    </w:p>
    <w:p w14:paraId="10D4B499" w14:textId="13DCD289" w:rsidR="008E266F" w:rsidRDefault="008E266F" w:rsidP="00C45204">
      <w:pPr>
        <w:rPr>
          <w:b/>
        </w:rPr>
      </w:pPr>
    </w:p>
    <w:p w14:paraId="19859A3A" w14:textId="77777777" w:rsidR="002072EA" w:rsidRDefault="002072EA" w:rsidP="00C45204">
      <w:pPr>
        <w:rPr>
          <w:b/>
        </w:rPr>
      </w:pPr>
    </w:p>
    <w:p w14:paraId="1055CE74" w14:textId="3601172E" w:rsidR="00C45204" w:rsidRDefault="00C45204" w:rsidP="004C5790">
      <w:pPr>
        <w:pStyle w:val="Titel"/>
      </w:pPr>
      <w:r>
        <w:t>2.4.2 Beatmung</w:t>
      </w:r>
    </w:p>
    <w:p w14:paraId="2CAB6D9B" w14:textId="0CFB3902" w:rsidR="00FA139E" w:rsidRPr="002958A8" w:rsidRDefault="00FA139E" w:rsidP="00C45204">
      <w:pPr>
        <w:rPr>
          <w:b/>
          <w:szCs w:val="22"/>
        </w:rPr>
      </w:pPr>
    </w:p>
    <w:p w14:paraId="7E2052D3" w14:textId="783DFC1C" w:rsidR="00FA139E" w:rsidRPr="002958A8" w:rsidRDefault="00EC479B" w:rsidP="004A1524">
      <w:pPr>
        <w:pStyle w:val="Punktliste"/>
      </w:pPr>
      <w:r w:rsidRPr="00866C46">
        <w:rPr>
          <w:b/>
          <w:noProof/>
        </w:rPr>
        <mc:AlternateContent>
          <mc:Choice Requires="wps">
            <w:drawing>
              <wp:anchor distT="45720" distB="45720" distL="114300" distR="114300" simplePos="0" relativeHeight="251669504" behindDoc="0" locked="0" layoutInCell="1" allowOverlap="1" wp14:anchorId="64C4311A" wp14:editId="2251AF7E">
                <wp:simplePos x="0" y="0"/>
                <wp:positionH relativeFrom="margin">
                  <wp:posOffset>3629660</wp:posOffset>
                </wp:positionH>
                <wp:positionV relativeFrom="paragraph">
                  <wp:posOffset>11430</wp:posOffset>
                </wp:positionV>
                <wp:extent cx="2136140" cy="2689860"/>
                <wp:effectExtent l="0" t="0" r="0" b="0"/>
                <wp:wrapSquare wrapText="bothSides"/>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2689860"/>
                        </a:xfrm>
                        <a:prstGeom prst="rect">
                          <a:avLst/>
                        </a:prstGeom>
                        <a:solidFill>
                          <a:srgbClr val="FFFFFF"/>
                        </a:solidFill>
                        <a:ln w="9525">
                          <a:noFill/>
                          <a:miter lim="800000"/>
                          <a:headEnd/>
                          <a:tailEnd/>
                        </a:ln>
                      </wps:spPr>
                      <wps:txbx>
                        <w:txbxContent>
                          <w:p w14:paraId="38456388" w14:textId="77777777" w:rsidR="005B1C5F" w:rsidRDefault="005B1C5F" w:rsidP="00EC479B">
                            <w:pPr>
                              <w:keepNext/>
                            </w:pPr>
                            <w:r>
                              <w:rPr>
                                <w:noProof/>
                              </w:rPr>
                              <w:drawing>
                                <wp:inline distT="0" distB="0" distL="0" distR="0" wp14:anchorId="710E3636" wp14:editId="6825CC3A">
                                  <wp:extent cx="1911256" cy="2276549"/>
                                  <wp:effectExtent l="0" t="0" r="0" b="0"/>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flipH="1">
                                            <a:off x="0" y="0"/>
                                            <a:ext cx="1917360" cy="2283819"/>
                                          </a:xfrm>
                                          <a:prstGeom prst="rect">
                                            <a:avLst/>
                                          </a:prstGeom>
                                        </pic:spPr>
                                      </pic:pic>
                                    </a:graphicData>
                                  </a:graphic>
                                </wp:inline>
                              </w:drawing>
                            </w:r>
                          </w:p>
                          <w:p w14:paraId="59083BD6" w14:textId="3E42D978" w:rsidR="005B1C5F" w:rsidRDefault="005B1C5F" w:rsidP="00EC479B">
                            <w:pPr>
                              <w:pStyle w:val="Beschriftung"/>
                            </w:pPr>
                            <w:r>
                              <w:t xml:space="preserve">Abbildung </w:t>
                            </w:r>
                            <w:r>
                              <w:rPr>
                                <w:noProof/>
                              </w:rPr>
                              <w:fldChar w:fldCharType="begin"/>
                            </w:r>
                            <w:r>
                              <w:rPr>
                                <w:noProof/>
                              </w:rPr>
                              <w:instrText xml:space="preserve"> SEQ Abbildung \* ARABIC </w:instrText>
                            </w:r>
                            <w:r>
                              <w:rPr>
                                <w:noProof/>
                              </w:rPr>
                              <w:fldChar w:fldCharType="separate"/>
                            </w:r>
                            <w:r>
                              <w:rPr>
                                <w:noProof/>
                              </w:rPr>
                              <w:t>6</w:t>
                            </w:r>
                            <w:r>
                              <w:rPr>
                                <w:noProof/>
                              </w:rPr>
                              <w:fldChar w:fldCharType="end"/>
                            </w:r>
                            <w:r>
                              <w:t>: CPR-Haltung (aus ERC-Guidelines 2015)</w:t>
                            </w:r>
                          </w:p>
                          <w:p w14:paraId="137144A0" w14:textId="750ABEC4" w:rsidR="005B1C5F" w:rsidRDefault="005B1C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4311A" id="_x0000_s1033" type="#_x0000_t202" style="position:absolute;left:0;text-align:left;margin-left:285.8pt;margin-top:.9pt;width:168.2pt;height:211.8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" stroked="f">
                <v:textbox>
                  <w:txbxContent>
                    <w:p w14:paraId="38456388" w14:textId="77777777" w:rsidR="005B1C5F" w:rsidRDefault="005B1C5F" w:rsidP="00EC479B">
                      <w:pPr>
                        <w:keepNext/>
                      </w:pPr>
                      <w:r>
                        <w:rPr>
                          <w:noProof/>
                        </w:rPr>
                        <w:drawing>
                          <wp:inline distT="0" distB="0" distL="0" distR="0" wp14:anchorId="710E3636" wp14:editId="6825CC3A">
                            <wp:extent cx="1911256" cy="2276549"/>
                            <wp:effectExtent l="0" t="0" r="0" b="0"/>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flipH="1">
                                      <a:off x="0" y="0"/>
                                      <a:ext cx="1917360" cy="2283819"/>
                                    </a:xfrm>
                                    <a:prstGeom prst="rect">
                                      <a:avLst/>
                                    </a:prstGeom>
                                  </pic:spPr>
                                </pic:pic>
                              </a:graphicData>
                            </a:graphic>
                          </wp:inline>
                        </w:drawing>
                      </w:r>
                    </w:p>
                    <w:p w14:paraId="59083BD6" w14:textId="3E42D978" w:rsidR="005B1C5F" w:rsidRDefault="005B1C5F" w:rsidP="00EC479B">
                      <w:pPr>
                        <w:pStyle w:val="Beschriftung"/>
                      </w:pPr>
                      <w:r>
                        <w:t xml:space="preserve">Abbildung </w:t>
                      </w:r>
                      <w:r>
                        <w:rPr>
                          <w:noProof/>
                        </w:rPr>
                        <w:fldChar w:fldCharType="begin"/>
                      </w:r>
                      <w:r>
                        <w:rPr>
                          <w:noProof/>
                        </w:rPr>
                        <w:instrText xml:space="preserve"> SEQ Abbildung \* ARABIC </w:instrText>
                      </w:r>
                      <w:r>
                        <w:rPr>
                          <w:noProof/>
                        </w:rPr>
                        <w:fldChar w:fldCharType="separate"/>
                      </w:r>
                      <w:r>
                        <w:rPr>
                          <w:noProof/>
                        </w:rPr>
                        <w:t>6</w:t>
                      </w:r>
                      <w:r>
                        <w:rPr>
                          <w:noProof/>
                        </w:rPr>
                        <w:fldChar w:fldCharType="end"/>
                      </w:r>
                      <w:r>
                        <w:t>: CPR-Haltung (aus ERC-Guidelines 2015)</w:t>
                      </w:r>
                    </w:p>
                    <w:p w14:paraId="137144A0" w14:textId="750ABEC4" w:rsidR="005B1C5F" w:rsidRDefault="005B1C5F"/>
                  </w:txbxContent>
                </v:textbox>
                <w10:wrap type="square" anchorx="margin"/>
              </v:shape>
            </w:pict>
          </mc:Fallback>
        </mc:AlternateContent>
      </w:r>
      <w:r w:rsidR="00FA139E" w:rsidRPr="002958A8">
        <w:t>Überstrecken Sie den Kopf der Person wie bei der Überprüfung der Atmung mit einer Hand an der Stirn und der an</w:t>
      </w:r>
      <w:r w:rsidR="00933371">
        <w:t xml:space="preserve">deren Hand unter dem Kinn und </w:t>
      </w:r>
      <w:r w:rsidR="00FA139E" w:rsidRPr="002958A8">
        <w:t>halten diese Überstreckung während der gesamten Beatmung aufrecht</w:t>
      </w:r>
      <w:r w:rsidR="00966C5E">
        <w:t>.</w:t>
      </w:r>
    </w:p>
    <w:p w14:paraId="15A25248" w14:textId="518B97A9" w:rsidR="00FA139E" w:rsidRPr="002958A8" w:rsidRDefault="00FA139E" w:rsidP="004A1524">
      <w:pPr>
        <w:pStyle w:val="Punktliste"/>
      </w:pPr>
      <w:r w:rsidRPr="002958A8">
        <w:t>Lassen Sie dabei zu, dass der Mund der Person sich leicht öffnet</w:t>
      </w:r>
      <w:r w:rsidR="00966C5E">
        <w:t>.</w:t>
      </w:r>
    </w:p>
    <w:p w14:paraId="189EB070" w14:textId="400A59CF" w:rsidR="00FA139E" w:rsidRPr="002958A8" w:rsidRDefault="00FA139E" w:rsidP="004A1524">
      <w:pPr>
        <w:pStyle w:val="Punktliste"/>
      </w:pPr>
      <w:r w:rsidRPr="002958A8">
        <w:t>Verschließen Sie mit den Fingern der an der Stirn liegenden Hand die Nasenlöcher</w:t>
      </w:r>
      <w:r w:rsidR="00966C5E">
        <w:t>.</w:t>
      </w:r>
    </w:p>
    <w:p w14:paraId="0F250813" w14:textId="376BCE53" w:rsidR="00FA139E" w:rsidRPr="002958A8" w:rsidRDefault="00FA139E" w:rsidP="004A1524">
      <w:pPr>
        <w:pStyle w:val="Punktliste"/>
      </w:pPr>
      <w:r w:rsidRPr="002958A8">
        <w:t xml:space="preserve">Atmen Sie normal ein, legen Ihre Lippen dicht verschließend auf den Mund der Person und atmen </w:t>
      </w:r>
      <w:r w:rsidR="002072EA" w:rsidRPr="00D51400">
        <w:rPr>
          <w:color w:val="000000" w:themeColor="text1"/>
        </w:rPr>
        <w:t xml:space="preserve">ca. 1 sec. lang </w:t>
      </w:r>
      <w:r w:rsidRPr="00D51400">
        <w:rPr>
          <w:color w:val="000000" w:themeColor="text1"/>
        </w:rPr>
        <w:t>gleichmäßig aus</w:t>
      </w:r>
      <w:r w:rsidR="00692FA2" w:rsidRPr="00D51400">
        <w:rPr>
          <w:color w:val="000000" w:themeColor="text1"/>
        </w:rPr>
        <w:t xml:space="preserve"> </w:t>
      </w:r>
      <w:r w:rsidR="002072EA" w:rsidRPr="00D51400">
        <w:rPr>
          <w:color w:val="000000" w:themeColor="text1"/>
        </w:rPr>
        <w:t>(entspricht etwa 500-600ml)</w:t>
      </w:r>
      <w:r w:rsidR="00966C5E" w:rsidRPr="00D51400">
        <w:rPr>
          <w:color w:val="000000" w:themeColor="text1"/>
        </w:rPr>
        <w:t>.</w:t>
      </w:r>
      <w:r w:rsidR="00D51400" w:rsidRPr="00D51400">
        <w:rPr>
          <w:color w:val="000000" w:themeColor="text1"/>
        </w:rPr>
        <w:t xml:space="preserve"> ¹</w:t>
      </w:r>
    </w:p>
    <w:p w14:paraId="2AEAFF58" w14:textId="0D295963" w:rsidR="00FA139E" w:rsidRPr="002958A8" w:rsidRDefault="00FA139E" w:rsidP="004A1524">
      <w:pPr>
        <w:pStyle w:val="Punktliste"/>
      </w:pPr>
      <w:r w:rsidRPr="002958A8">
        <w:t>Beobachten Sie dabei, wie sich der Brustkorb gleichmäßig hebt</w:t>
      </w:r>
      <w:r w:rsidR="00966C5E">
        <w:t>.</w:t>
      </w:r>
    </w:p>
    <w:p w14:paraId="2B2024A1" w14:textId="60826615" w:rsidR="00FA139E" w:rsidRPr="002958A8" w:rsidRDefault="00FA139E" w:rsidP="004A1524">
      <w:pPr>
        <w:pStyle w:val="Punktliste"/>
      </w:pPr>
      <w:r w:rsidRPr="002958A8">
        <w:t>Atmen Sie nun abgewandt der Person ein und atmen erneut in den Mund der Person aus</w:t>
      </w:r>
      <w:r w:rsidR="00966C5E">
        <w:t>.</w:t>
      </w:r>
    </w:p>
    <w:p w14:paraId="79847137" w14:textId="6216D795" w:rsidR="008E266F" w:rsidRPr="002958A8" w:rsidRDefault="00CF2ECC" w:rsidP="004A1524">
      <w:pPr>
        <w:pStyle w:val="Punktliste"/>
      </w:pPr>
      <w:r w:rsidRPr="00866C46">
        <w:rPr>
          <w:noProof/>
        </w:rPr>
        <mc:AlternateContent>
          <mc:Choice Requires="wps">
            <w:drawing>
              <wp:anchor distT="45720" distB="45720" distL="114300" distR="114300" simplePos="0" relativeHeight="251671552" behindDoc="0" locked="0" layoutInCell="1" allowOverlap="1" wp14:anchorId="07539062" wp14:editId="50E883C9">
                <wp:simplePos x="0" y="0"/>
                <wp:positionH relativeFrom="margin">
                  <wp:align>right</wp:align>
                </wp:positionH>
                <wp:positionV relativeFrom="paragraph">
                  <wp:posOffset>100330</wp:posOffset>
                </wp:positionV>
                <wp:extent cx="2173605" cy="2232025"/>
                <wp:effectExtent l="0" t="0" r="0" b="0"/>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2232025"/>
                        </a:xfrm>
                        <a:prstGeom prst="rect">
                          <a:avLst/>
                        </a:prstGeom>
                        <a:solidFill>
                          <a:srgbClr val="FFFFFF"/>
                        </a:solidFill>
                        <a:ln w="9525">
                          <a:noFill/>
                          <a:miter lim="800000"/>
                          <a:headEnd/>
                          <a:tailEnd/>
                        </a:ln>
                      </wps:spPr>
                      <wps:txbx>
                        <w:txbxContent>
                          <w:p w14:paraId="5A3E4DE0" w14:textId="77777777" w:rsidR="005B1C5F" w:rsidRDefault="005B1C5F" w:rsidP="00EC479B">
                            <w:pPr>
                              <w:keepNext/>
                            </w:pPr>
                            <w:r>
                              <w:rPr>
                                <w:noProof/>
                              </w:rPr>
                              <w:drawing>
                                <wp:inline distT="0" distB="0" distL="0" distR="0" wp14:anchorId="2EF73777" wp14:editId="37947267">
                                  <wp:extent cx="2014789" cy="1575037"/>
                                  <wp:effectExtent l="0" t="0" r="5080" b="6350"/>
                                  <wp:docPr id="287" name="Grafi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20401" cy="1579424"/>
                                          </a:xfrm>
                                          <a:prstGeom prst="rect">
                                            <a:avLst/>
                                          </a:prstGeom>
                                        </pic:spPr>
                                      </pic:pic>
                                    </a:graphicData>
                                  </a:graphic>
                                </wp:inline>
                              </w:drawing>
                            </w:r>
                          </w:p>
                          <w:p w14:paraId="233E6258" w14:textId="51E28E3D" w:rsidR="005B1C5F" w:rsidRDefault="005B1C5F" w:rsidP="00EC479B">
                            <w:pPr>
                              <w:pStyle w:val="Beschriftung"/>
                            </w:pPr>
                            <w:r>
                              <w:t xml:space="preserve">Abbildung </w:t>
                            </w:r>
                            <w:r>
                              <w:rPr>
                                <w:noProof/>
                              </w:rPr>
                              <w:fldChar w:fldCharType="begin"/>
                            </w:r>
                            <w:r>
                              <w:rPr>
                                <w:noProof/>
                              </w:rPr>
                              <w:instrText xml:space="preserve"> SEQ Abbildung \* ARABIC </w:instrText>
                            </w:r>
                            <w:r>
                              <w:rPr>
                                <w:noProof/>
                              </w:rPr>
                              <w:fldChar w:fldCharType="separate"/>
                            </w:r>
                            <w:r>
                              <w:rPr>
                                <w:noProof/>
                              </w:rPr>
                              <w:t>7</w:t>
                            </w:r>
                            <w:r>
                              <w:rPr>
                                <w:noProof/>
                              </w:rPr>
                              <w:fldChar w:fldCharType="end"/>
                            </w:r>
                            <w:r>
                              <w:t>: Beatmung (aus ERC-Guidelines 2015)</w:t>
                            </w:r>
                          </w:p>
                          <w:p w14:paraId="0FDA3CDE" w14:textId="1C2BE008" w:rsidR="005B1C5F" w:rsidRDefault="005B1C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539062" id="_x0000_s1034" type="#_x0000_t202" style="position:absolute;left:0;text-align:left;margin-left:119.95pt;margin-top:7.9pt;width:171.15pt;height:175.75pt;z-index:2516715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" stroked="f">
                <v:textbox style="mso-fit-shape-to-text:t">
                  <w:txbxContent>
                    <w:p w14:paraId="5A3E4DE0" w14:textId="77777777" w:rsidR="005B1C5F" w:rsidRDefault="005B1C5F" w:rsidP="00EC479B">
                      <w:pPr>
                        <w:keepNext/>
                      </w:pPr>
                      <w:r>
                        <w:rPr>
                          <w:noProof/>
                        </w:rPr>
                        <w:drawing>
                          <wp:inline distT="0" distB="0" distL="0" distR="0" wp14:anchorId="2EF73777" wp14:editId="37947267">
                            <wp:extent cx="2014789" cy="1575037"/>
                            <wp:effectExtent l="0" t="0" r="5080" b="6350"/>
                            <wp:docPr id="287" name="Grafi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20401" cy="1579424"/>
                                    </a:xfrm>
                                    <a:prstGeom prst="rect">
                                      <a:avLst/>
                                    </a:prstGeom>
                                  </pic:spPr>
                                </pic:pic>
                              </a:graphicData>
                            </a:graphic>
                          </wp:inline>
                        </w:drawing>
                      </w:r>
                    </w:p>
                    <w:p w14:paraId="233E6258" w14:textId="51E28E3D" w:rsidR="005B1C5F" w:rsidRDefault="005B1C5F" w:rsidP="00EC479B">
                      <w:pPr>
                        <w:pStyle w:val="Beschriftung"/>
                      </w:pPr>
                      <w:r>
                        <w:t xml:space="preserve">Abbildung </w:t>
                      </w:r>
                      <w:r>
                        <w:rPr>
                          <w:noProof/>
                        </w:rPr>
                        <w:fldChar w:fldCharType="begin"/>
                      </w:r>
                      <w:r>
                        <w:rPr>
                          <w:noProof/>
                        </w:rPr>
                        <w:instrText xml:space="preserve"> SEQ Abbildung \* ARABIC </w:instrText>
                      </w:r>
                      <w:r>
                        <w:rPr>
                          <w:noProof/>
                        </w:rPr>
                        <w:fldChar w:fldCharType="separate"/>
                      </w:r>
                      <w:r>
                        <w:rPr>
                          <w:noProof/>
                        </w:rPr>
                        <w:t>7</w:t>
                      </w:r>
                      <w:r>
                        <w:rPr>
                          <w:noProof/>
                        </w:rPr>
                        <w:fldChar w:fldCharType="end"/>
                      </w:r>
                      <w:r>
                        <w:t>: Beatmung (aus ERC-Guidelines 2015)</w:t>
                      </w:r>
                    </w:p>
                    <w:p w14:paraId="0FDA3CDE" w14:textId="1C2BE008" w:rsidR="005B1C5F" w:rsidRDefault="005B1C5F"/>
                  </w:txbxContent>
                </v:textbox>
                <w10:wrap type="square" anchorx="margin"/>
              </v:shape>
            </w:pict>
          </mc:Fallback>
        </mc:AlternateContent>
      </w:r>
      <w:r w:rsidR="00FA139E" w:rsidRPr="002958A8">
        <w:t xml:space="preserve">Nach zwei Beatmungen nehmen Sie sofort die </w:t>
      </w:r>
      <w:proofErr w:type="spellStart"/>
      <w:r w:rsidR="00FA139E" w:rsidRPr="002958A8">
        <w:t>Thoraxkompression</w:t>
      </w:r>
      <w:proofErr w:type="spellEnd"/>
      <w:r w:rsidR="00FA139E" w:rsidRPr="002958A8">
        <w:t xml:space="preserve"> wieder auf</w:t>
      </w:r>
      <w:r w:rsidR="00966C5E">
        <w:t>.</w:t>
      </w:r>
    </w:p>
    <w:p w14:paraId="48B81B62" w14:textId="6363DADC" w:rsidR="00FA139E" w:rsidRPr="00D51400" w:rsidRDefault="00FA139E" w:rsidP="004A1524">
      <w:pPr>
        <w:pStyle w:val="Punktliste"/>
        <w:rPr>
          <w:color w:val="000000" w:themeColor="text1"/>
        </w:rPr>
      </w:pPr>
      <w:r w:rsidRPr="00D51400">
        <w:rPr>
          <w:color w:val="000000" w:themeColor="text1"/>
        </w:rPr>
        <w:t xml:space="preserve">Unterbrechen Sie für zwei Beatmungen die </w:t>
      </w:r>
      <w:proofErr w:type="spellStart"/>
      <w:r w:rsidRPr="00D51400">
        <w:rPr>
          <w:color w:val="000000" w:themeColor="text1"/>
        </w:rPr>
        <w:t>Thoraxkompressionen</w:t>
      </w:r>
      <w:proofErr w:type="spellEnd"/>
      <w:r w:rsidRPr="00D51400">
        <w:rPr>
          <w:color w:val="000000" w:themeColor="text1"/>
        </w:rPr>
        <w:t xml:space="preserve"> nicht länger als 10 sec. ¹</w:t>
      </w:r>
    </w:p>
    <w:p w14:paraId="7C40BEA5" w14:textId="4117F059" w:rsidR="00581A57" w:rsidRPr="00CE0DF3" w:rsidRDefault="00966C5E" w:rsidP="004A1524">
      <w:pPr>
        <w:pStyle w:val="Punktliste"/>
        <w:rPr>
          <w:color w:val="000000" w:themeColor="text1"/>
        </w:rPr>
      </w:pPr>
      <w:r>
        <w:rPr>
          <w:color w:val="000000" w:themeColor="text1"/>
        </w:rPr>
        <w:t>A</w:t>
      </w:r>
      <w:r w:rsidR="00581A57" w:rsidRPr="00CE0DF3">
        <w:rPr>
          <w:color w:val="000000" w:themeColor="text1"/>
        </w:rPr>
        <w:t xml:space="preserve">uch </w:t>
      </w:r>
      <w:r w:rsidR="00175F4F" w:rsidRPr="00CE0DF3">
        <w:rPr>
          <w:color w:val="000000" w:themeColor="text1"/>
        </w:rPr>
        <w:t>bei ineffizienter Beatmung fahren Sie direkt</w:t>
      </w:r>
      <w:r w:rsidR="00581A57" w:rsidRPr="00CE0DF3">
        <w:rPr>
          <w:color w:val="000000" w:themeColor="text1"/>
        </w:rPr>
        <w:t xml:space="preserve"> mi</w:t>
      </w:r>
      <w:r w:rsidR="00175F4F" w:rsidRPr="00CE0DF3">
        <w:rPr>
          <w:color w:val="000000" w:themeColor="text1"/>
        </w:rPr>
        <w:t xml:space="preserve">t </w:t>
      </w:r>
      <w:proofErr w:type="spellStart"/>
      <w:r w:rsidR="00175F4F" w:rsidRPr="00CE0DF3">
        <w:rPr>
          <w:color w:val="000000" w:themeColor="text1"/>
        </w:rPr>
        <w:t>Thoraxkompressionen</w:t>
      </w:r>
      <w:proofErr w:type="spellEnd"/>
      <w:r w:rsidR="00175F4F" w:rsidRPr="00CE0DF3">
        <w:rPr>
          <w:color w:val="000000" w:themeColor="text1"/>
        </w:rPr>
        <w:t xml:space="preserve"> fort</w:t>
      </w:r>
      <w:r>
        <w:rPr>
          <w:color w:val="000000" w:themeColor="text1"/>
        </w:rPr>
        <w:t>.</w:t>
      </w:r>
    </w:p>
    <w:p w14:paraId="2FE3C0B1" w14:textId="1494C6B7" w:rsidR="003A1053" w:rsidRPr="00CE0DF3" w:rsidRDefault="002072EA" w:rsidP="00C45204">
      <w:pPr>
        <w:pStyle w:val="Punktliste"/>
        <w:rPr>
          <w:color w:val="000000" w:themeColor="text1"/>
        </w:rPr>
      </w:pPr>
      <w:r>
        <w:rPr>
          <w:color w:val="000000" w:themeColor="text1"/>
        </w:rPr>
        <w:t>Behalten Sie den</w:t>
      </w:r>
      <w:r w:rsidR="00175F4F" w:rsidRPr="00CE0DF3">
        <w:rPr>
          <w:color w:val="000000" w:themeColor="text1"/>
        </w:rPr>
        <w:t xml:space="preserve"> Rhyt</w:t>
      </w:r>
      <w:r w:rsidR="004B7E86">
        <w:rPr>
          <w:color w:val="000000" w:themeColor="text1"/>
        </w:rPr>
        <w:t>h</w:t>
      </w:r>
      <w:r w:rsidR="00175F4F" w:rsidRPr="00CE0DF3">
        <w:rPr>
          <w:color w:val="000000" w:themeColor="text1"/>
        </w:rPr>
        <w:t xml:space="preserve">mus </w:t>
      </w:r>
      <w:r>
        <w:rPr>
          <w:color w:val="000000" w:themeColor="text1"/>
        </w:rPr>
        <w:t xml:space="preserve">von 30 Kompressionen und 2 Beatmungen </w:t>
      </w:r>
      <w:r w:rsidR="00175F4F" w:rsidRPr="00CE0DF3">
        <w:rPr>
          <w:color w:val="000000" w:themeColor="text1"/>
        </w:rPr>
        <w:t>bei</w:t>
      </w:r>
      <w:r w:rsidR="00966C5E">
        <w:rPr>
          <w:color w:val="000000" w:themeColor="text1"/>
        </w:rPr>
        <w:t>.</w:t>
      </w:r>
    </w:p>
    <w:p w14:paraId="054FC897" w14:textId="79D71135" w:rsidR="002A3C35" w:rsidRPr="00CE0DF3" w:rsidRDefault="002A3C35" w:rsidP="002A3C35">
      <w:pPr>
        <w:pStyle w:val="Punktliste"/>
        <w:numPr>
          <w:ilvl w:val="0"/>
          <w:numId w:val="0"/>
        </w:numPr>
        <w:ind w:left="720"/>
        <w:rPr>
          <w:color w:val="000000" w:themeColor="text1"/>
        </w:rPr>
      </w:pPr>
    </w:p>
    <w:p w14:paraId="73CCA7AC" w14:textId="41578204" w:rsidR="003A1053" w:rsidRPr="00CE0DF3" w:rsidRDefault="002072EA" w:rsidP="00175F4F">
      <w:pPr>
        <w:rPr>
          <w:color w:val="000000" w:themeColor="text1"/>
          <w:szCs w:val="22"/>
        </w:rPr>
      </w:pPr>
      <w:r>
        <w:rPr>
          <w:color w:val="000000" w:themeColor="text1"/>
          <w:szCs w:val="22"/>
        </w:rPr>
        <w:t>Dieser Rhythmus</w:t>
      </w:r>
      <w:r w:rsidR="003A1053" w:rsidRPr="00CE0DF3">
        <w:rPr>
          <w:color w:val="000000" w:themeColor="text1"/>
          <w:szCs w:val="22"/>
        </w:rPr>
        <w:t xml:space="preserve"> wird solange</w:t>
      </w:r>
      <w:r w:rsidR="002A3C35" w:rsidRPr="00CE0DF3">
        <w:rPr>
          <w:color w:val="000000" w:themeColor="text1"/>
          <w:szCs w:val="22"/>
        </w:rPr>
        <w:t xml:space="preserve"> </w:t>
      </w:r>
      <w:r w:rsidR="003A1053" w:rsidRPr="00CE0DF3">
        <w:rPr>
          <w:color w:val="000000" w:themeColor="text1"/>
          <w:szCs w:val="22"/>
        </w:rPr>
        <w:t>durchgeführt bis</w:t>
      </w:r>
      <w:r w:rsidR="009879D2">
        <w:rPr>
          <w:color w:val="000000" w:themeColor="text1"/>
          <w:szCs w:val="22"/>
        </w:rPr>
        <w:t xml:space="preserve"> </w:t>
      </w:r>
      <w:r w:rsidR="009879D2" w:rsidRPr="00CE0DF3">
        <w:rPr>
          <w:color w:val="000000" w:themeColor="text1"/>
        </w:rPr>
        <w:t>professionelle Hilfe vor Ort ist</w:t>
      </w:r>
      <w:r w:rsidR="009879D2">
        <w:rPr>
          <w:color w:val="000000" w:themeColor="text1"/>
          <w:szCs w:val="22"/>
        </w:rPr>
        <w:t xml:space="preserve">, </w:t>
      </w:r>
      <w:r w:rsidR="003A1053" w:rsidRPr="00CE0DF3">
        <w:rPr>
          <w:color w:val="000000" w:themeColor="text1"/>
        </w:rPr>
        <w:t>der Patient wieder reagiert (Äußerungen, normale Atmung, Husten)</w:t>
      </w:r>
      <w:r w:rsidR="00175F4F" w:rsidRPr="00CE0DF3">
        <w:rPr>
          <w:color w:val="000000" w:themeColor="text1"/>
        </w:rPr>
        <w:t xml:space="preserve"> oder </w:t>
      </w:r>
      <w:r w:rsidR="003A1053" w:rsidRPr="00CE0DF3">
        <w:rPr>
          <w:color w:val="000000" w:themeColor="text1"/>
        </w:rPr>
        <w:t>die Helfer erschöpft sind</w:t>
      </w:r>
      <w:r w:rsidR="00175F4F" w:rsidRPr="00CE0DF3">
        <w:rPr>
          <w:color w:val="000000" w:themeColor="text1"/>
        </w:rPr>
        <w:t>.</w:t>
      </w:r>
    </w:p>
    <w:p w14:paraId="3A650FF7" w14:textId="1B0BBD96" w:rsidR="002A3C35" w:rsidRDefault="002A3C35" w:rsidP="00C45204">
      <w:pPr>
        <w:rPr>
          <w:b/>
        </w:rPr>
      </w:pPr>
    </w:p>
    <w:p w14:paraId="5007CFA2" w14:textId="2ED5CE52" w:rsidR="00966C5E" w:rsidRDefault="00C45204" w:rsidP="00966C5E">
      <w:pPr>
        <w:pStyle w:val="Titel"/>
      </w:pPr>
      <w:r>
        <w:lastRenderedPageBreak/>
        <w:t>2.4.3 Benutzung des AED</w:t>
      </w:r>
    </w:p>
    <w:p w14:paraId="203D9C35" w14:textId="2EA0E9DF" w:rsidR="00A34BD1" w:rsidRPr="00966C5E" w:rsidRDefault="009879D2" w:rsidP="00966C5E">
      <w:pPr>
        <w:pStyle w:val="Titel"/>
      </w:pPr>
      <w:r w:rsidRPr="00EC479B">
        <w:rPr>
          <w:noProof/>
          <w:color w:val="000000" w:themeColor="text1"/>
          <w:szCs w:val="22"/>
        </w:rPr>
        <mc:AlternateContent>
          <mc:Choice Requires="wps">
            <w:drawing>
              <wp:anchor distT="45720" distB="45720" distL="114300" distR="114300" simplePos="0" relativeHeight="251673600" behindDoc="0" locked="0" layoutInCell="1" allowOverlap="1" wp14:anchorId="499F0B3A" wp14:editId="08CA6783">
                <wp:simplePos x="0" y="0"/>
                <wp:positionH relativeFrom="margin">
                  <wp:align>right</wp:align>
                </wp:positionH>
                <wp:positionV relativeFrom="paragraph">
                  <wp:posOffset>139700</wp:posOffset>
                </wp:positionV>
                <wp:extent cx="2284730" cy="2487930"/>
                <wp:effectExtent l="0" t="0" r="1270" b="7620"/>
                <wp:wrapSquare wrapText="bothSides"/>
                <wp:docPr id="2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2487930"/>
                        </a:xfrm>
                        <a:prstGeom prst="rect">
                          <a:avLst/>
                        </a:prstGeom>
                        <a:solidFill>
                          <a:srgbClr val="FFFFFF"/>
                        </a:solidFill>
                        <a:ln w="9525">
                          <a:noFill/>
                          <a:miter lim="800000"/>
                          <a:headEnd/>
                          <a:tailEnd/>
                        </a:ln>
                      </wps:spPr>
                      <wps:txbx>
                        <w:txbxContent>
                          <w:p w14:paraId="685FAD86" w14:textId="77777777" w:rsidR="005B1C5F" w:rsidRDefault="005B1C5F" w:rsidP="00EC479B">
                            <w:pPr>
                              <w:keepNext/>
                            </w:pPr>
                            <w:r>
                              <w:rPr>
                                <w:noProof/>
                              </w:rPr>
                              <w:drawing>
                                <wp:inline distT="0" distB="0" distL="0" distR="0" wp14:anchorId="30DFF740" wp14:editId="04EB101B">
                                  <wp:extent cx="2089785" cy="2047534"/>
                                  <wp:effectExtent l="0" t="0" r="571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89785" cy="2047534"/>
                                          </a:xfrm>
                                          <a:prstGeom prst="rect">
                                            <a:avLst/>
                                          </a:prstGeom>
                                        </pic:spPr>
                                      </pic:pic>
                                    </a:graphicData>
                                  </a:graphic>
                                </wp:inline>
                              </w:drawing>
                            </w:r>
                          </w:p>
                          <w:p w14:paraId="3990E5F1" w14:textId="4E1989FF" w:rsidR="005B1C5F" w:rsidRDefault="005B1C5F" w:rsidP="00EC479B">
                            <w:pPr>
                              <w:pStyle w:val="Beschriftung"/>
                            </w:pPr>
                            <w:r>
                              <w:t xml:space="preserve">Abbildung </w:t>
                            </w:r>
                            <w:r>
                              <w:rPr>
                                <w:noProof/>
                              </w:rPr>
                              <w:fldChar w:fldCharType="begin"/>
                            </w:r>
                            <w:r>
                              <w:rPr>
                                <w:noProof/>
                              </w:rPr>
                              <w:instrText xml:space="preserve"> SEQ Abbildung \* ARABIC </w:instrText>
                            </w:r>
                            <w:r>
                              <w:rPr>
                                <w:noProof/>
                              </w:rPr>
                              <w:fldChar w:fldCharType="separate"/>
                            </w:r>
                            <w:r>
                              <w:rPr>
                                <w:noProof/>
                              </w:rPr>
                              <w:t>8</w:t>
                            </w:r>
                            <w:r>
                              <w:rPr>
                                <w:noProof/>
                              </w:rPr>
                              <w:fldChar w:fldCharType="end"/>
                            </w:r>
                            <w:r>
                              <w:t>: AED-Pads anbringen (aus ERC-Guidelines 2015)</w:t>
                            </w:r>
                          </w:p>
                          <w:p w14:paraId="6D3B62B3" w14:textId="08315A3E" w:rsidR="005B1C5F" w:rsidRDefault="005B1C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F0B3A" id="_x0000_s1035" type="#_x0000_t202" style="position:absolute;left:0;text-align:left;margin-left:128.7pt;margin-top:11pt;width:179.9pt;height:195.9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" stroked="f">
                <v:textbox>
                  <w:txbxContent>
                    <w:p w14:paraId="685FAD86" w14:textId="77777777" w:rsidR="005B1C5F" w:rsidRDefault="005B1C5F" w:rsidP="00EC479B">
                      <w:pPr>
                        <w:keepNext/>
                      </w:pPr>
                      <w:r>
                        <w:rPr>
                          <w:noProof/>
                        </w:rPr>
                        <w:drawing>
                          <wp:inline distT="0" distB="0" distL="0" distR="0" wp14:anchorId="30DFF740" wp14:editId="04EB101B">
                            <wp:extent cx="2089785" cy="2047534"/>
                            <wp:effectExtent l="0" t="0" r="571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89785" cy="2047534"/>
                                    </a:xfrm>
                                    <a:prstGeom prst="rect">
                                      <a:avLst/>
                                    </a:prstGeom>
                                  </pic:spPr>
                                </pic:pic>
                              </a:graphicData>
                            </a:graphic>
                          </wp:inline>
                        </w:drawing>
                      </w:r>
                    </w:p>
                    <w:p w14:paraId="3990E5F1" w14:textId="4E1989FF" w:rsidR="005B1C5F" w:rsidRDefault="005B1C5F" w:rsidP="00EC479B">
                      <w:pPr>
                        <w:pStyle w:val="Beschriftung"/>
                      </w:pPr>
                      <w:r>
                        <w:t xml:space="preserve">Abbildung </w:t>
                      </w:r>
                      <w:r>
                        <w:rPr>
                          <w:noProof/>
                        </w:rPr>
                        <w:fldChar w:fldCharType="begin"/>
                      </w:r>
                      <w:r>
                        <w:rPr>
                          <w:noProof/>
                        </w:rPr>
                        <w:instrText xml:space="preserve"> SEQ Abbildung \* ARABIC </w:instrText>
                      </w:r>
                      <w:r>
                        <w:rPr>
                          <w:noProof/>
                        </w:rPr>
                        <w:fldChar w:fldCharType="separate"/>
                      </w:r>
                      <w:r>
                        <w:rPr>
                          <w:noProof/>
                        </w:rPr>
                        <w:t>8</w:t>
                      </w:r>
                      <w:r>
                        <w:rPr>
                          <w:noProof/>
                        </w:rPr>
                        <w:fldChar w:fldCharType="end"/>
                      </w:r>
                      <w:r>
                        <w:t>: AED-Pads anbringen (aus ERC-Guidelines 2015)</w:t>
                      </w:r>
                    </w:p>
                    <w:p w14:paraId="6D3B62B3" w14:textId="08315A3E" w:rsidR="005B1C5F" w:rsidRDefault="005B1C5F"/>
                  </w:txbxContent>
                </v:textbox>
                <w10:wrap type="square" anchorx="margin"/>
              </v:shape>
            </w:pict>
          </mc:Fallback>
        </mc:AlternateContent>
      </w:r>
    </w:p>
    <w:p w14:paraId="1658A59E" w14:textId="63722FCE" w:rsidR="003A1053" w:rsidRPr="00CE0DF3" w:rsidRDefault="00175F4F" w:rsidP="003A1053">
      <w:pPr>
        <w:rPr>
          <w:color w:val="000000" w:themeColor="text1"/>
          <w:szCs w:val="22"/>
        </w:rPr>
      </w:pPr>
      <w:r w:rsidRPr="00CE0DF3">
        <w:rPr>
          <w:color w:val="000000" w:themeColor="text1"/>
          <w:szCs w:val="22"/>
        </w:rPr>
        <w:t xml:space="preserve">Ein </w:t>
      </w:r>
      <w:r w:rsidR="003A1053" w:rsidRPr="00CE0DF3">
        <w:rPr>
          <w:color w:val="000000" w:themeColor="text1"/>
          <w:szCs w:val="22"/>
        </w:rPr>
        <w:t>AED</w:t>
      </w:r>
      <w:r w:rsidRPr="00CE0DF3">
        <w:rPr>
          <w:color w:val="000000" w:themeColor="text1"/>
          <w:szCs w:val="22"/>
        </w:rPr>
        <w:t xml:space="preserve"> (Automatisierter externer Defibrillator)</w:t>
      </w:r>
      <w:r w:rsidR="003A1053" w:rsidRPr="00CE0DF3">
        <w:rPr>
          <w:color w:val="000000" w:themeColor="text1"/>
          <w:szCs w:val="22"/>
        </w:rPr>
        <w:t xml:space="preserve"> </w:t>
      </w:r>
      <w:r w:rsidRPr="00CE0DF3">
        <w:rPr>
          <w:color w:val="000000" w:themeColor="text1"/>
          <w:szCs w:val="22"/>
        </w:rPr>
        <w:t>ist ein Gerät</w:t>
      </w:r>
      <w:r w:rsidR="003A1053" w:rsidRPr="00CE0DF3">
        <w:rPr>
          <w:color w:val="000000" w:themeColor="text1"/>
          <w:szCs w:val="22"/>
        </w:rPr>
        <w:t xml:space="preserve">, </w:t>
      </w:r>
      <w:r w:rsidRPr="00CE0DF3">
        <w:rPr>
          <w:color w:val="000000" w:themeColor="text1"/>
          <w:szCs w:val="22"/>
        </w:rPr>
        <w:t>das</w:t>
      </w:r>
      <w:r w:rsidR="003A1053" w:rsidRPr="00CE0DF3">
        <w:rPr>
          <w:color w:val="000000" w:themeColor="text1"/>
          <w:szCs w:val="22"/>
        </w:rPr>
        <w:t xml:space="preserve"> akustisch sowie visuell eine Reanimation </w:t>
      </w:r>
      <w:r w:rsidR="002072EA">
        <w:rPr>
          <w:color w:val="000000" w:themeColor="text1"/>
          <w:szCs w:val="22"/>
        </w:rPr>
        <w:t>anleiten</w:t>
      </w:r>
      <w:r w:rsidRPr="00CE0DF3">
        <w:rPr>
          <w:color w:val="000000" w:themeColor="text1"/>
          <w:szCs w:val="22"/>
        </w:rPr>
        <w:t xml:space="preserve"> kann</w:t>
      </w:r>
      <w:r w:rsidR="003A1053" w:rsidRPr="00CE0DF3">
        <w:rPr>
          <w:color w:val="000000" w:themeColor="text1"/>
          <w:szCs w:val="22"/>
        </w:rPr>
        <w:t>. Hauptaufgabe</w:t>
      </w:r>
      <w:r w:rsidRPr="00CE0DF3">
        <w:rPr>
          <w:color w:val="000000" w:themeColor="text1"/>
          <w:szCs w:val="22"/>
        </w:rPr>
        <w:t xml:space="preserve"> </w:t>
      </w:r>
      <w:r w:rsidR="003A1053" w:rsidRPr="00CE0DF3">
        <w:rPr>
          <w:color w:val="000000" w:themeColor="text1"/>
          <w:szCs w:val="22"/>
        </w:rPr>
        <w:t>ist die Analyse des vorhandenen Herzrhythmus sowie die automatisierte</w:t>
      </w:r>
      <w:r w:rsidRPr="00CE0DF3">
        <w:rPr>
          <w:color w:val="000000" w:themeColor="text1"/>
          <w:szCs w:val="22"/>
        </w:rPr>
        <w:t xml:space="preserve"> </w:t>
      </w:r>
      <w:r w:rsidR="003A1053" w:rsidRPr="00CE0DF3">
        <w:rPr>
          <w:color w:val="000000" w:themeColor="text1"/>
          <w:szCs w:val="22"/>
        </w:rPr>
        <w:t>Schockabgabe.</w:t>
      </w:r>
    </w:p>
    <w:p w14:paraId="2D2BCD2B" w14:textId="4EDC7E35" w:rsidR="003A1053" w:rsidRPr="00CE0DF3" w:rsidRDefault="003A1053" w:rsidP="003A1053">
      <w:pPr>
        <w:rPr>
          <w:color w:val="000000" w:themeColor="text1"/>
          <w:szCs w:val="22"/>
        </w:rPr>
      </w:pPr>
    </w:p>
    <w:p w14:paraId="646BA934" w14:textId="767E1FD7" w:rsidR="003A1053" w:rsidRPr="00175F4F" w:rsidRDefault="003A1053" w:rsidP="003A1053">
      <w:pPr>
        <w:rPr>
          <w:color w:val="000000" w:themeColor="text1"/>
          <w:szCs w:val="22"/>
        </w:rPr>
      </w:pPr>
      <w:r w:rsidRPr="00CE0DF3">
        <w:rPr>
          <w:color w:val="000000" w:themeColor="text1"/>
          <w:szCs w:val="22"/>
        </w:rPr>
        <w:t xml:space="preserve">Bei Feststellung eines Kreislaufstillstandes ist </w:t>
      </w:r>
      <w:r w:rsidR="00175F4F" w:rsidRPr="00CE0DF3">
        <w:rPr>
          <w:color w:val="000000" w:themeColor="text1"/>
          <w:szCs w:val="22"/>
        </w:rPr>
        <w:t xml:space="preserve">von einem zweiten Helfer </w:t>
      </w:r>
      <w:r w:rsidRPr="00CE0DF3">
        <w:rPr>
          <w:color w:val="000000" w:themeColor="text1"/>
          <w:szCs w:val="22"/>
        </w:rPr>
        <w:t>unverzüglich ein AED</w:t>
      </w:r>
      <w:r w:rsidR="00175F4F" w:rsidRPr="00CE0DF3">
        <w:rPr>
          <w:color w:val="000000" w:themeColor="text1"/>
          <w:szCs w:val="22"/>
        </w:rPr>
        <w:t xml:space="preserve"> </w:t>
      </w:r>
      <w:r w:rsidR="00175F4F" w:rsidRPr="00D51400">
        <w:rPr>
          <w:color w:val="000000" w:themeColor="text1"/>
          <w:szCs w:val="22"/>
        </w:rPr>
        <w:t xml:space="preserve">hinzuzuholen während die kardiopulmonale Reanimation kontinuierlich durchgeführt wird. Diese soll nicht für die Beschaffung eines AED unterbrochen werden. </w:t>
      </w:r>
    </w:p>
    <w:p w14:paraId="5DCD8B4E" w14:textId="5F987802" w:rsidR="003A1053" w:rsidRPr="003E01D9" w:rsidRDefault="00EC479B" w:rsidP="003A1053">
      <w:pPr>
        <w:rPr>
          <w:color w:val="000000" w:themeColor="text1"/>
          <w:szCs w:val="22"/>
        </w:rPr>
      </w:pPr>
      <w:r w:rsidRPr="00EC479B">
        <w:rPr>
          <w:noProof/>
          <w:color w:val="000000" w:themeColor="text1"/>
          <w:szCs w:val="22"/>
        </w:rPr>
        <mc:AlternateContent>
          <mc:Choice Requires="wps">
            <w:drawing>
              <wp:anchor distT="45720" distB="45720" distL="114300" distR="114300" simplePos="0" relativeHeight="251675648" behindDoc="0" locked="0" layoutInCell="1" allowOverlap="1" wp14:anchorId="2FF40D72" wp14:editId="241E0598">
                <wp:simplePos x="0" y="0"/>
                <wp:positionH relativeFrom="margin">
                  <wp:align>right</wp:align>
                </wp:positionH>
                <wp:positionV relativeFrom="paragraph">
                  <wp:posOffset>410845</wp:posOffset>
                </wp:positionV>
                <wp:extent cx="2360930" cy="2912745"/>
                <wp:effectExtent l="0" t="0" r="635" b="1905"/>
                <wp:wrapSquare wrapText="bothSides"/>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12745"/>
                        </a:xfrm>
                        <a:prstGeom prst="rect">
                          <a:avLst/>
                        </a:prstGeom>
                        <a:solidFill>
                          <a:srgbClr val="FFFFFF"/>
                        </a:solidFill>
                        <a:ln w="9525">
                          <a:noFill/>
                          <a:miter lim="800000"/>
                          <a:headEnd/>
                          <a:tailEnd/>
                        </a:ln>
                      </wps:spPr>
                      <wps:txbx>
                        <w:txbxContent>
                          <w:p w14:paraId="6473F4D1" w14:textId="77777777" w:rsidR="005B1C5F" w:rsidRDefault="005B1C5F" w:rsidP="00EC479B">
                            <w:pPr>
                              <w:keepNext/>
                            </w:pPr>
                            <w:r>
                              <w:rPr>
                                <w:noProof/>
                              </w:rPr>
                              <w:drawing>
                                <wp:inline distT="0" distB="0" distL="0" distR="0" wp14:anchorId="4E55F5F0" wp14:editId="52C8C630">
                                  <wp:extent cx="2070838" cy="2380891"/>
                                  <wp:effectExtent l="0" t="0" r="5715"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6755" cy="2410688"/>
                                          </a:xfrm>
                                          <a:prstGeom prst="rect">
                                            <a:avLst/>
                                          </a:prstGeom>
                                        </pic:spPr>
                                      </pic:pic>
                                    </a:graphicData>
                                  </a:graphic>
                                </wp:inline>
                              </w:drawing>
                            </w:r>
                          </w:p>
                          <w:p w14:paraId="4F83E9D7" w14:textId="3F2A5777" w:rsidR="005B1C5F" w:rsidRDefault="005B1C5F" w:rsidP="00EC479B">
                            <w:pPr>
                              <w:pStyle w:val="Beschriftung"/>
                            </w:pPr>
                            <w:r>
                              <w:t xml:space="preserve">Abbildung </w:t>
                            </w:r>
                            <w:r>
                              <w:rPr>
                                <w:noProof/>
                              </w:rPr>
                              <w:fldChar w:fldCharType="begin"/>
                            </w:r>
                            <w:r>
                              <w:rPr>
                                <w:noProof/>
                              </w:rPr>
                              <w:instrText xml:space="preserve"> SEQ Abbildung \* ARABIC </w:instrText>
                            </w:r>
                            <w:r>
                              <w:rPr>
                                <w:noProof/>
                              </w:rPr>
                              <w:fldChar w:fldCharType="separate"/>
                            </w:r>
                            <w:r>
                              <w:rPr>
                                <w:noProof/>
                              </w:rPr>
                              <w:t>9</w:t>
                            </w:r>
                            <w:r>
                              <w:rPr>
                                <w:noProof/>
                              </w:rPr>
                              <w:fldChar w:fldCharType="end"/>
                            </w:r>
                            <w:r>
                              <w:t>: Schock auslösen (aus ERC-Guidelines 2015)</w:t>
                            </w:r>
                          </w:p>
                          <w:p w14:paraId="262964FD" w14:textId="4B8FBDDF" w:rsidR="005B1C5F" w:rsidRDefault="005B1C5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FF40D72" id="_x0000_s1036" type="#_x0000_t202" style="position:absolute;left:0;text-align:left;margin-left:134.7pt;margin-top:32.35pt;width:185.9pt;height:229.35pt;z-index:25167564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" stroked="f">
                <v:textbox>
                  <w:txbxContent>
                    <w:p w14:paraId="6473F4D1" w14:textId="77777777" w:rsidR="005B1C5F" w:rsidRDefault="005B1C5F" w:rsidP="00EC479B">
                      <w:pPr>
                        <w:keepNext/>
                      </w:pPr>
                      <w:r>
                        <w:rPr>
                          <w:noProof/>
                        </w:rPr>
                        <w:drawing>
                          <wp:inline distT="0" distB="0" distL="0" distR="0" wp14:anchorId="4E55F5F0" wp14:editId="52C8C630">
                            <wp:extent cx="2070838" cy="2380891"/>
                            <wp:effectExtent l="0" t="0" r="5715"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6755" cy="2410688"/>
                                    </a:xfrm>
                                    <a:prstGeom prst="rect">
                                      <a:avLst/>
                                    </a:prstGeom>
                                  </pic:spPr>
                                </pic:pic>
                              </a:graphicData>
                            </a:graphic>
                          </wp:inline>
                        </w:drawing>
                      </w:r>
                    </w:p>
                    <w:p w14:paraId="4F83E9D7" w14:textId="3F2A5777" w:rsidR="005B1C5F" w:rsidRDefault="005B1C5F" w:rsidP="00EC479B">
                      <w:pPr>
                        <w:pStyle w:val="Beschriftung"/>
                      </w:pPr>
                      <w:r>
                        <w:t xml:space="preserve">Abbildung </w:t>
                      </w:r>
                      <w:r>
                        <w:rPr>
                          <w:noProof/>
                        </w:rPr>
                        <w:fldChar w:fldCharType="begin"/>
                      </w:r>
                      <w:r>
                        <w:rPr>
                          <w:noProof/>
                        </w:rPr>
                        <w:instrText xml:space="preserve"> SEQ Abbildung \* ARABIC </w:instrText>
                      </w:r>
                      <w:r>
                        <w:rPr>
                          <w:noProof/>
                        </w:rPr>
                        <w:fldChar w:fldCharType="separate"/>
                      </w:r>
                      <w:r>
                        <w:rPr>
                          <w:noProof/>
                        </w:rPr>
                        <w:t>9</w:t>
                      </w:r>
                      <w:r>
                        <w:rPr>
                          <w:noProof/>
                        </w:rPr>
                        <w:fldChar w:fldCharType="end"/>
                      </w:r>
                      <w:r>
                        <w:t>: Schock auslösen (aus ERC-Guidelines 2015)</w:t>
                      </w:r>
                    </w:p>
                    <w:p w14:paraId="262964FD" w14:textId="4B8FBDDF" w:rsidR="005B1C5F" w:rsidRDefault="005B1C5F"/>
                  </w:txbxContent>
                </v:textbox>
                <w10:wrap type="square" anchorx="margin"/>
              </v:shape>
            </w:pict>
          </mc:Fallback>
        </mc:AlternateContent>
      </w:r>
      <w:r w:rsidR="00175F4F">
        <w:rPr>
          <w:color w:val="000000" w:themeColor="text1"/>
          <w:szCs w:val="22"/>
        </w:rPr>
        <w:t>Nach dem Einschalten gibt das Gerät genaue Anweisungen, denen Folge zu leisten ist.</w:t>
      </w:r>
      <w:r w:rsidR="003E01D9">
        <w:rPr>
          <w:color w:val="000000" w:themeColor="text1"/>
          <w:szCs w:val="22"/>
        </w:rPr>
        <w:t xml:space="preserve"> Das Aufkleben der Pads erfolgt, während die </w:t>
      </w:r>
      <w:proofErr w:type="spellStart"/>
      <w:r w:rsidR="003E01D9">
        <w:rPr>
          <w:color w:val="000000" w:themeColor="text1"/>
          <w:szCs w:val="22"/>
        </w:rPr>
        <w:t>Thoraxkompression</w:t>
      </w:r>
      <w:proofErr w:type="spellEnd"/>
      <w:r w:rsidR="003E01D9">
        <w:rPr>
          <w:color w:val="000000" w:themeColor="text1"/>
          <w:szCs w:val="22"/>
        </w:rPr>
        <w:t xml:space="preserve"> weiterhin durchgeführt wird. </w:t>
      </w:r>
      <w:r w:rsidR="00175F4F">
        <w:rPr>
          <w:color w:val="000000" w:themeColor="text1"/>
          <w:szCs w:val="22"/>
        </w:rPr>
        <w:t xml:space="preserve">Erst wenn der AED den Herzrhythmus analysiert, müssen die </w:t>
      </w:r>
      <w:proofErr w:type="spellStart"/>
      <w:r w:rsidR="00175F4F">
        <w:rPr>
          <w:color w:val="000000" w:themeColor="text1"/>
          <w:szCs w:val="22"/>
        </w:rPr>
        <w:t>Thoraxkompressionen</w:t>
      </w:r>
      <w:proofErr w:type="spellEnd"/>
      <w:r w:rsidR="00175F4F">
        <w:rPr>
          <w:color w:val="000000" w:themeColor="text1"/>
          <w:szCs w:val="22"/>
        </w:rPr>
        <w:t xml:space="preserve"> kurzzeitig ausgesetz</w:t>
      </w:r>
      <w:r w:rsidR="003E01D9">
        <w:rPr>
          <w:color w:val="000000" w:themeColor="text1"/>
          <w:szCs w:val="22"/>
        </w:rPr>
        <w:t xml:space="preserve">t werden. </w:t>
      </w:r>
    </w:p>
    <w:p w14:paraId="33D1105B" w14:textId="37493942" w:rsidR="003A1053" w:rsidRPr="00CE0DF3" w:rsidRDefault="00CB64C8" w:rsidP="003A1053">
      <w:pPr>
        <w:rPr>
          <w:color w:val="000000" w:themeColor="text1"/>
          <w:szCs w:val="22"/>
        </w:rPr>
      </w:pPr>
      <w:r>
        <w:rPr>
          <w:color w:val="000000" w:themeColor="text1"/>
          <w:szCs w:val="22"/>
        </w:rPr>
        <w:t xml:space="preserve">Die Pausen der </w:t>
      </w:r>
      <w:proofErr w:type="spellStart"/>
      <w:r>
        <w:rPr>
          <w:color w:val="000000" w:themeColor="text1"/>
          <w:szCs w:val="22"/>
        </w:rPr>
        <w:t>Thoraxk</w:t>
      </w:r>
      <w:r w:rsidR="003A1053" w:rsidRPr="00CE0DF3">
        <w:rPr>
          <w:color w:val="000000" w:themeColor="text1"/>
          <w:szCs w:val="22"/>
        </w:rPr>
        <w:t>ompressionen</w:t>
      </w:r>
      <w:proofErr w:type="spellEnd"/>
      <w:r w:rsidR="003A1053" w:rsidRPr="00CE0DF3">
        <w:rPr>
          <w:color w:val="000000" w:themeColor="text1"/>
          <w:szCs w:val="22"/>
        </w:rPr>
        <w:t xml:space="preserve"> müssen dabei so</w:t>
      </w:r>
      <w:r w:rsidR="003E01D9" w:rsidRPr="00CE0DF3">
        <w:rPr>
          <w:color w:val="000000" w:themeColor="text1"/>
          <w:szCs w:val="22"/>
        </w:rPr>
        <w:t xml:space="preserve"> </w:t>
      </w:r>
      <w:r w:rsidR="003A1053" w:rsidRPr="00CE0DF3">
        <w:rPr>
          <w:color w:val="000000" w:themeColor="text1"/>
          <w:szCs w:val="22"/>
        </w:rPr>
        <w:t>kurz wie möglich gehalten werden!</w:t>
      </w:r>
    </w:p>
    <w:p w14:paraId="78DEE572" w14:textId="77777777" w:rsidR="003E01D9" w:rsidRPr="009879D2" w:rsidRDefault="003E01D9" w:rsidP="003E01D9">
      <w:pPr>
        <w:rPr>
          <w:szCs w:val="22"/>
        </w:rPr>
      </w:pPr>
      <w:r w:rsidRPr="009879D2">
        <w:rPr>
          <w:szCs w:val="22"/>
        </w:rPr>
        <w:t>Während der Herzrhythmus analysiert wird, soll der Patient nicht berührt werden.</w:t>
      </w:r>
    </w:p>
    <w:p w14:paraId="3D31ADEC" w14:textId="5747ECD8" w:rsidR="003E01D9" w:rsidRPr="00175BE6" w:rsidRDefault="003E01D9" w:rsidP="009879D2">
      <w:pPr>
        <w:rPr>
          <w:szCs w:val="22"/>
        </w:rPr>
      </w:pPr>
      <w:r w:rsidRPr="009879D2">
        <w:rPr>
          <w:szCs w:val="22"/>
        </w:rPr>
        <w:t xml:space="preserve">Wird ein Schock empfohlen, stellen Sie zunächst sicher, </w:t>
      </w:r>
      <w:r w:rsidR="001032FA">
        <w:rPr>
          <w:szCs w:val="22"/>
        </w:rPr>
        <w:t>dass niemand die Person berührt</w:t>
      </w:r>
      <w:r w:rsidRPr="009879D2">
        <w:rPr>
          <w:szCs w:val="22"/>
        </w:rPr>
        <w:t xml:space="preserve"> und lösen erst dann den Schock aus.</w:t>
      </w:r>
      <w:r w:rsidR="009879D2">
        <w:rPr>
          <w:szCs w:val="22"/>
        </w:rPr>
        <w:t xml:space="preserve"> </w:t>
      </w:r>
      <w:r w:rsidRPr="009879D2">
        <w:rPr>
          <w:szCs w:val="22"/>
        </w:rPr>
        <w:t xml:space="preserve">Beginnen Sie </w:t>
      </w:r>
      <w:r w:rsidR="009879D2" w:rsidRPr="009879D2">
        <w:rPr>
          <w:szCs w:val="22"/>
        </w:rPr>
        <w:t xml:space="preserve">anschließend </w:t>
      </w:r>
      <w:r w:rsidRPr="009879D2">
        <w:rPr>
          <w:szCs w:val="22"/>
        </w:rPr>
        <w:t xml:space="preserve">unverzüglich wieder mit der </w:t>
      </w:r>
      <w:proofErr w:type="spellStart"/>
      <w:r w:rsidRPr="009879D2">
        <w:rPr>
          <w:szCs w:val="22"/>
        </w:rPr>
        <w:t>Thoraxk</w:t>
      </w:r>
      <w:r w:rsidR="009879D2" w:rsidRPr="009879D2">
        <w:rPr>
          <w:szCs w:val="22"/>
        </w:rPr>
        <w:t>ompression</w:t>
      </w:r>
      <w:proofErr w:type="spellEnd"/>
      <w:r w:rsidR="009879D2" w:rsidRPr="009879D2">
        <w:rPr>
          <w:szCs w:val="22"/>
        </w:rPr>
        <w:t xml:space="preserve"> und Beatmung im 30:2-</w:t>
      </w:r>
      <w:r w:rsidRPr="009879D2">
        <w:rPr>
          <w:szCs w:val="22"/>
        </w:rPr>
        <w:t xml:space="preserve">Rhythmus und folgen außerdem </w:t>
      </w:r>
      <w:r w:rsidRPr="00175BE6">
        <w:rPr>
          <w:szCs w:val="22"/>
        </w:rPr>
        <w:t>den Bildschirm-/Sprachanweisungen.</w:t>
      </w:r>
      <w:r w:rsidR="009879D2" w:rsidRPr="00175BE6">
        <w:rPr>
          <w:szCs w:val="22"/>
        </w:rPr>
        <w:t xml:space="preserve"> </w:t>
      </w:r>
      <w:r w:rsidR="009879D2" w:rsidRPr="00175BE6">
        <w:t>¹</w:t>
      </w:r>
    </w:p>
    <w:p w14:paraId="0FDD60AA" w14:textId="0432DF93" w:rsidR="00BF7F36" w:rsidRPr="00175BE6" w:rsidRDefault="00BF7F36" w:rsidP="003A1053"/>
    <w:p w14:paraId="24530755" w14:textId="3B643D2D" w:rsidR="00BF7F36" w:rsidRPr="00175BE6" w:rsidRDefault="00BF7F36" w:rsidP="003A1053"/>
    <w:p w14:paraId="460D9921" w14:textId="772C2709" w:rsidR="002A3C35" w:rsidRPr="00175BE6" w:rsidRDefault="002A3C35" w:rsidP="003A1053"/>
    <w:p w14:paraId="44111707" w14:textId="48F9DE0A" w:rsidR="002A3C35" w:rsidRPr="00175BE6" w:rsidRDefault="002A3C35" w:rsidP="003A1053"/>
    <w:p w14:paraId="34C80145" w14:textId="77777777" w:rsidR="003304F6" w:rsidRPr="00175BE6" w:rsidRDefault="003304F6" w:rsidP="003A1053"/>
    <w:p w14:paraId="189CC302" w14:textId="7B5DC532" w:rsidR="000853D2" w:rsidRDefault="00AF40A4" w:rsidP="00220A61">
      <w:pPr>
        <w:pStyle w:val="berschrift1"/>
      </w:pPr>
      <w:bookmarkStart w:id="24" w:name="_Toc503346065"/>
      <w:bookmarkStart w:id="25" w:name="_Toc506802735"/>
      <w:r w:rsidRPr="00175BE6">
        <w:t>3</w:t>
      </w:r>
      <w:r w:rsidR="000853D2" w:rsidRPr="00175BE6">
        <w:t xml:space="preserve">. </w:t>
      </w:r>
      <w:bookmarkEnd w:id="15"/>
      <w:r w:rsidR="00E95259">
        <w:t>S</w:t>
      </w:r>
      <w:r w:rsidR="00C45204" w:rsidRPr="00175BE6">
        <w:t xml:space="preserve">ituationsabhängige </w:t>
      </w:r>
      <w:r w:rsidR="00C45204">
        <w:t>Maßnahmen</w:t>
      </w:r>
      <w:bookmarkEnd w:id="24"/>
      <w:bookmarkEnd w:id="25"/>
    </w:p>
    <w:p w14:paraId="4070A8A3" w14:textId="046AA68E" w:rsidR="005D76A1" w:rsidRDefault="005D76A1" w:rsidP="005D76A1">
      <w:pPr>
        <w:pStyle w:val="berschrift2"/>
      </w:pPr>
      <w:bookmarkStart w:id="26" w:name="_Toc506802736"/>
      <w:r>
        <w:t>3.1 Allgemeines</w:t>
      </w:r>
      <w:bookmarkEnd w:id="26"/>
    </w:p>
    <w:p w14:paraId="0A845474" w14:textId="77777777" w:rsidR="005D76A1" w:rsidRPr="005D76A1" w:rsidRDefault="005D76A1" w:rsidP="005D76A1"/>
    <w:p w14:paraId="3B19DAF4" w14:textId="683E7DE5" w:rsidR="00C45204" w:rsidRPr="002958A8" w:rsidRDefault="002072EA" w:rsidP="00C45204">
      <w:pPr>
        <w:rPr>
          <w:szCs w:val="22"/>
        </w:rPr>
      </w:pPr>
      <w:r>
        <w:rPr>
          <w:szCs w:val="22"/>
        </w:rPr>
        <w:t xml:space="preserve">An dieser Stelle sind einige Situationen erläutert, die Ihnen mit größerer Wahrscheinlichkeit begegnen werden, als ein Kreislaufstillstand. </w:t>
      </w:r>
    </w:p>
    <w:p w14:paraId="488FF55C" w14:textId="32B610CF" w:rsidR="00C45204" w:rsidRPr="002958A8" w:rsidRDefault="00C45204" w:rsidP="00C45204">
      <w:pPr>
        <w:rPr>
          <w:szCs w:val="22"/>
        </w:rPr>
      </w:pPr>
      <w:r w:rsidRPr="002958A8">
        <w:rPr>
          <w:szCs w:val="22"/>
        </w:rPr>
        <w:t>Grundsätzlich</w:t>
      </w:r>
      <w:r w:rsidR="002072EA">
        <w:rPr>
          <w:szCs w:val="22"/>
        </w:rPr>
        <w:t xml:space="preserve"> gilt</w:t>
      </w:r>
      <w:r w:rsidRPr="002958A8">
        <w:rPr>
          <w:szCs w:val="22"/>
        </w:rPr>
        <w:t xml:space="preserve">: auch </w:t>
      </w:r>
      <w:r w:rsidR="002072EA">
        <w:rPr>
          <w:szCs w:val="22"/>
        </w:rPr>
        <w:t>in diesen Situationen</w:t>
      </w:r>
      <w:r w:rsidRPr="002958A8">
        <w:rPr>
          <w:szCs w:val="22"/>
        </w:rPr>
        <w:t xml:space="preserve"> </w:t>
      </w:r>
      <w:r w:rsidR="002072EA">
        <w:rPr>
          <w:szCs w:val="22"/>
        </w:rPr>
        <w:t xml:space="preserve">den </w:t>
      </w:r>
      <w:r w:rsidRPr="002958A8">
        <w:rPr>
          <w:szCs w:val="22"/>
        </w:rPr>
        <w:t>Notruf nicht vergessen!</w:t>
      </w:r>
    </w:p>
    <w:p w14:paraId="02B97BF9" w14:textId="08988F40" w:rsidR="005D76A1" w:rsidRDefault="005D76A1" w:rsidP="00C45204">
      <w:pPr>
        <w:rPr>
          <w:b/>
          <w:szCs w:val="22"/>
        </w:rPr>
      </w:pPr>
    </w:p>
    <w:p w14:paraId="3C324404" w14:textId="648EEA21" w:rsidR="005D76A1" w:rsidRDefault="005D76A1" w:rsidP="005D76A1">
      <w:pPr>
        <w:autoSpaceDE w:val="0"/>
        <w:autoSpaceDN w:val="0"/>
        <w:adjustRightInd w:val="0"/>
        <w:rPr>
          <w:color w:val="000000"/>
          <w:szCs w:val="22"/>
        </w:rPr>
      </w:pPr>
      <w:r w:rsidRPr="002958A8">
        <w:rPr>
          <w:color w:val="000000"/>
          <w:szCs w:val="22"/>
        </w:rPr>
        <w:t xml:space="preserve">Schon bei dem ersten Kontakt mit dem Betroffenen fallen Dinge wie Atemnot, Verletzungen, Bewusstlosigkeit auf. </w:t>
      </w:r>
      <w:r w:rsidR="00CB64C8">
        <w:rPr>
          <w:color w:val="000000"/>
          <w:szCs w:val="22"/>
        </w:rPr>
        <w:t>Wenn Sie können</w:t>
      </w:r>
      <w:r>
        <w:rPr>
          <w:color w:val="000000"/>
          <w:szCs w:val="22"/>
        </w:rPr>
        <w:t>, achten Sie auch auf weitere Details, die Ihnen Hinweise auf ursächliche Störungen geben können.</w:t>
      </w:r>
    </w:p>
    <w:p w14:paraId="06235901" w14:textId="319FD5B3" w:rsidR="003304F6" w:rsidRDefault="003304F6" w:rsidP="005D76A1">
      <w:pPr>
        <w:autoSpaceDE w:val="0"/>
        <w:autoSpaceDN w:val="0"/>
        <w:adjustRightInd w:val="0"/>
        <w:rPr>
          <w:color w:val="000000"/>
          <w:szCs w:val="22"/>
        </w:rPr>
      </w:pPr>
    </w:p>
    <w:p w14:paraId="1B45FC1F" w14:textId="18BD0C0B" w:rsidR="003304F6" w:rsidRPr="002958A8" w:rsidRDefault="003304F6" w:rsidP="003304F6">
      <w:pPr>
        <w:autoSpaceDE w:val="0"/>
        <w:autoSpaceDN w:val="0"/>
        <w:adjustRightInd w:val="0"/>
        <w:rPr>
          <w:color w:val="000000"/>
          <w:szCs w:val="22"/>
        </w:rPr>
      </w:pPr>
      <w:r w:rsidRPr="002958A8">
        <w:rPr>
          <w:color w:val="000000"/>
          <w:szCs w:val="22"/>
        </w:rPr>
        <w:t>Fragen sie den Patienten</w:t>
      </w:r>
      <w:r w:rsidR="00CB64C8">
        <w:rPr>
          <w:color w:val="000000"/>
          <w:szCs w:val="22"/>
        </w:rPr>
        <w:t xml:space="preserve"> beispielsweise</w:t>
      </w:r>
      <w:r w:rsidRPr="002958A8">
        <w:rPr>
          <w:color w:val="000000"/>
          <w:szCs w:val="22"/>
        </w:rPr>
        <w:t xml:space="preserve">, wie er gestürzt ist, wo die Schmerzen lokalisiert sind und wie stark diese sind. In Verbindung mit der </w:t>
      </w:r>
      <w:r w:rsidR="004B7E86" w:rsidRPr="004B7E86">
        <w:rPr>
          <w:color w:val="000000" w:themeColor="text1"/>
          <w:szCs w:val="22"/>
        </w:rPr>
        <w:t>Basiskontrolle (Bewusstsein/Atmung)</w:t>
      </w:r>
      <w:r w:rsidRPr="004B7E86">
        <w:rPr>
          <w:color w:val="000000" w:themeColor="text1"/>
          <w:szCs w:val="22"/>
        </w:rPr>
        <w:t xml:space="preserve"> </w:t>
      </w:r>
      <w:r w:rsidRPr="002958A8">
        <w:rPr>
          <w:color w:val="000000"/>
          <w:szCs w:val="22"/>
        </w:rPr>
        <w:t xml:space="preserve">und den zu beachtenden Punkten </w:t>
      </w:r>
      <w:r w:rsidR="009879D2">
        <w:rPr>
          <w:color w:val="000000"/>
          <w:szCs w:val="22"/>
        </w:rPr>
        <w:t xml:space="preserve">der grundlegenden Versorgung </w:t>
      </w:r>
      <w:r w:rsidR="001032FA">
        <w:rPr>
          <w:color w:val="000000"/>
          <w:szCs w:val="22"/>
        </w:rPr>
        <w:t>lässt sich auch so eine v</w:t>
      </w:r>
      <w:r w:rsidRPr="002958A8">
        <w:rPr>
          <w:color w:val="000000"/>
          <w:szCs w:val="22"/>
        </w:rPr>
        <w:t xml:space="preserve">age Aussage über den Schweregrad von chirurgischen Verletzungen und deren Lebensbedrohlichkeit treffen. Bei </w:t>
      </w:r>
      <w:r w:rsidR="009879D2">
        <w:rPr>
          <w:color w:val="000000"/>
          <w:szCs w:val="22"/>
        </w:rPr>
        <w:t>Verdacht auf</w:t>
      </w:r>
      <w:r w:rsidRPr="002958A8">
        <w:rPr>
          <w:color w:val="000000"/>
          <w:szCs w:val="22"/>
        </w:rPr>
        <w:t xml:space="preserve"> Schädel- oder Wirbelsäulenverletzungen ist ein </w:t>
      </w:r>
      <w:r w:rsidRPr="002958A8">
        <w:rPr>
          <w:color w:val="000000"/>
          <w:szCs w:val="22"/>
        </w:rPr>
        <w:lastRenderedPageBreak/>
        <w:t>vorsichtiger Umgang zwecks Lagerung notwendig</w:t>
      </w:r>
      <w:r w:rsidR="001032FA">
        <w:rPr>
          <w:color w:val="000000"/>
          <w:szCs w:val="22"/>
        </w:rPr>
        <w:t>. Auf dieses Thema wird unter „</w:t>
      </w:r>
      <w:r w:rsidRPr="002958A8">
        <w:rPr>
          <w:color w:val="000000"/>
          <w:szCs w:val="22"/>
        </w:rPr>
        <w:t>Verkehrsunfälle“ noch einmal vertieft eingegangen.</w:t>
      </w:r>
    </w:p>
    <w:p w14:paraId="7639B374" w14:textId="5E7DEF6A" w:rsidR="005D76A1" w:rsidRPr="00F97B7B" w:rsidRDefault="003304F6" w:rsidP="005D76A1">
      <w:pPr>
        <w:autoSpaceDE w:val="0"/>
        <w:autoSpaceDN w:val="0"/>
        <w:adjustRightInd w:val="0"/>
        <w:rPr>
          <w:color w:val="000000"/>
        </w:rPr>
      </w:pPr>
      <w:r>
        <w:rPr>
          <w:color w:val="000000"/>
          <w:szCs w:val="22"/>
        </w:rPr>
        <w:t>Denken Sie auch an einen Schlaganfall als Ursache für einen Sturz oder andere plötzlich aufgetretenen Störungen. Sie können dann während des Notrufs der Leitstelle bereits genauere Hinweise zum Patienten geben.</w:t>
      </w:r>
    </w:p>
    <w:p w14:paraId="0B196480" w14:textId="1C97F6C1" w:rsidR="005D76A1" w:rsidRDefault="005D76A1" w:rsidP="00C45204">
      <w:pPr>
        <w:rPr>
          <w:b/>
          <w:szCs w:val="22"/>
        </w:rPr>
      </w:pPr>
    </w:p>
    <w:p w14:paraId="5C2B34A8" w14:textId="69D1836B" w:rsidR="00CB64C8" w:rsidRDefault="00CB64C8" w:rsidP="00866C46"/>
    <w:p w14:paraId="4222596D" w14:textId="77777777" w:rsidR="00C45204" w:rsidRPr="002958A8" w:rsidRDefault="00C45204" w:rsidP="00C45204">
      <w:pPr>
        <w:rPr>
          <w:szCs w:val="22"/>
        </w:rPr>
      </w:pPr>
    </w:p>
    <w:p w14:paraId="50F1F3AD" w14:textId="4F8BE98B" w:rsidR="00961725" w:rsidRPr="00961725" w:rsidRDefault="00C45204" w:rsidP="00CF351C">
      <w:pPr>
        <w:pStyle w:val="berschrift2"/>
        <w:rPr>
          <w:sz w:val="36"/>
          <w:szCs w:val="36"/>
        </w:rPr>
      </w:pPr>
      <w:bookmarkStart w:id="27" w:name="_Toc503346066"/>
      <w:bookmarkStart w:id="28" w:name="_Toc506802737"/>
      <w:r>
        <w:t>3.1 Bewusstseinsstörungen</w:t>
      </w:r>
      <w:bookmarkEnd w:id="27"/>
      <w:bookmarkEnd w:id="28"/>
    </w:p>
    <w:p w14:paraId="6D1E066B" w14:textId="2935FE17" w:rsidR="00961725" w:rsidRDefault="00961725" w:rsidP="00961725">
      <w:pPr>
        <w:autoSpaceDE w:val="0"/>
        <w:autoSpaceDN w:val="0"/>
        <w:adjustRightInd w:val="0"/>
      </w:pPr>
    </w:p>
    <w:p w14:paraId="1761787F" w14:textId="2A0236CC" w:rsidR="00C45204" w:rsidRDefault="00C45204" w:rsidP="004C5790">
      <w:pPr>
        <w:pStyle w:val="Titel"/>
      </w:pPr>
      <w:r w:rsidRPr="004C5790">
        <w:t xml:space="preserve">3.1.1 </w:t>
      </w:r>
      <w:r w:rsidR="00FB1825">
        <w:t xml:space="preserve">Häufige </w:t>
      </w:r>
      <w:r w:rsidRPr="004C5790">
        <w:t>Ursachen</w:t>
      </w:r>
    </w:p>
    <w:p w14:paraId="26DCF482" w14:textId="65337C3F" w:rsidR="002B2DF1" w:rsidRDefault="002B2DF1" w:rsidP="002B2DF1"/>
    <w:p w14:paraId="527C07EC" w14:textId="0232F40E" w:rsidR="002B2DF1" w:rsidRDefault="00B0450E" w:rsidP="00B0450E">
      <w:r>
        <w:t xml:space="preserve">Zu den häufigsten Ursachen für Bewusstseinsstörungen zählen </w:t>
      </w:r>
      <w:r w:rsidR="002B2DF1">
        <w:t>Trauma</w:t>
      </w:r>
      <w:r>
        <w:t xml:space="preserve">, </w:t>
      </w:r>
      <w:r w:rsidR="00FB1825">
        <w:t>Hypoxie</w:t>
      </w:r>
      <w:r>
        <w:t xml:space="preserve">, </w:t>
      </w:r>
      <w:r w:rsidR="00FB1825">
        <w:t>Hypoglykämie</w:t>
      </w:r>
      <w:r>
        <w:t xml:space="preserve">, </w:t>
      </w:r>
      <w:r w:rsidR="00FB1825">
        <w:t>Intoxikation</w:t>
      </w:r>
      <w:r>
        <w:t xml:space="preserve"> oder </w:t>
      </w:r>
      <w:r w:rsidR="002B2DF1">
        <w:t>Krampfanfall</w:t>
      </w:r>
      <w:r>
        <w:t>.</w:t>
      </w:r>
    </w:p>
    <w:p w14:paraId="58DDD9BE" w14:textId="2E076461" w:rsidR="00D51400" w:rsidRDefault="00D51400" w:rsidP="00D51400">
      <w:pPr>
        <w:pStyle w:val="Punktliste"/>
        <w:numPr>
          <w:ilvl w:val="0"/>
          <w:numId w:val="0"/>
        </w:numPr>
        <w:ind w:left="357" w:hanging="357"/>
      </w:pPr>
    </w:p>
    <w:p w14:paraId="4BBD8229" w14:textId="77777777" w:rsidR="005C4DE8" w:rsidRPr="00B0450E" w:rsidRDefault="005C4DE8" w:rsidP="005C4DE8">
      <w:pPr>
        <w:rPr>
          <w:b/>
          <w:color w:val="000000" w:themeColor="text1"/>
          <w:szCs w:val="22"/>
        </w:rPr>
      </w:pPr>
      <w:r w:rsidRPr="00B0450E">
        <w:rPr>
          <w:b/>
          <w:color w:val="000000" w:themeColor="text1"/>
          <w:szCs w:val="22"/>
        </w:rPr>
        <w:t>Reversible Ursachen:</w:t>
      </w:r>
    </w:p>
    <w:p w14:paraId="0B31A95B" w14:textId="5CB15A92" w:rsidR="00D51400" w:rsidRPr="00B0450E" w:rsidRDefault="005C4DE8" w:rsidP="00D51400">
      <w:pPr>
        <w:rPr>
          <w:color w:val="000000" w:themeColor="text1"/>
          <w:szCs w:val="22"/>
        </w:rPr>
      </w:pPr>
      <w:r w:rsidRPr="00B0450E">
        <w:rPr>
          <w:color w:val="000000" w:themeColor="text1"/>
          <w:szCs w:val="22"/>
        </w:rPr>
        <w:t xml:space="preserve">Bei einigen der Ursachen </w:t>
      </w:r>
      <w:r w:rsidR="00B0450E" w:rsidRPr="00B0450E">
        <w:rPr>
          <w:color w:val="000000" w:themeColor="text1"/>
          <w:szCs w:val="22"/>
        </w:rPr>
        <w:t xml:space="preserve">ist es besonders wichtig, diese zu erkennen, da die rechtzeitige Behandlung dieser Zustände oftmals zu einer </w:t>
      </w:r>
      <w:r w:rsidRPr="00B0450E">
        <w:rPr>
          <w:color w:val="000000" w:themeColor="text1"/>
          <w:szCs w:val="22"/>
        </w:rPr>
        <w:t>raschen Besserung führen</w:t>
      </w:r>
      <w:r w:rsidR="00B0450E" w:rsidRPr="00B0450E">
        <w:rPr>
          <w:color w:val="000000" w:themeColor="text1"/>
          <w:szCs w:val="22"/>
        </w:rPr>
        <w:t xml:space="preserve"> kann</w:t>
      </w:r>
      <w:r w:rsidRPr="00B0450E">
        <w:rPr>
          <w:color w:val="000000" w:themeColor="text1"/>
          <w:szCs w:val="22"/>
        </w:rPr>
        <w:t>. Diese sind unter den</w:t>
      </w:r>
      <w:r w:rsidR="00D51400" w:rsidRPr="00B0450E">
        <w:rPr>
          <w:color w:val="000000" w:themeColor="text1"/>
          <w:szCs w:val="22"/>
        </w:rPr>
        <w:t xml:space="preserve"> sogenannten „4 H und HITS“ zusammengefasst.</w:t>
      </w:r>
    </w:p>
    <w:p w14:paraId="0B3AAC54" w14:textId="77777777" w:rsidR="00D51400" w:rsidRPr="00B0450E" w:rsidRDefault="00D51400" w:rsidP="00D51400">
      <w:pPr>
        <w:rPr>
          <w:color w:val="000000" w:themeColor="text1"/>
          <w:szCs w:val="22"/>
        </w:rPr>
      </w:pPr>
    </w:p>
    <w:p w14:paraId="64F1C2B1" w14:textId="77777777" w:rsidR="00D51400" w:rsidRPr="00B0450E" w:rsidRDefault="00D51400" w:rsidP="00D51400">
      <w:pPr>
        <w:autoSpaceDE w:val="0"/>
        <w:autoSpaceDN w:val="0"/>
        <w:adjustRightInd w:val="0"/>
        <w:rPr>
          <w:color w:val="000000" w:themeColor="text1"/>
          <w:szCs w:val="22"/>
        </w:rPr>
      </w:pPr>
      <w:r w:rsidRPr="00B0450E">
        <w:rPr>
          <w:color w:val="000000" w:themeColor="text1"/>
          <w:szCs w:val="22"/>
        </w:rPr>
        <w:t>4 H:</w:t>
      </w:r>
    </w:p>
    <w:p w14:paraId="29C6F8A3" w14:textId="77777777" w:rsidR="00D51400" w:rsidRPr="00B0450E" w:rsidRDefault="00D51400" w:rsidP="00D51400">
      <w:pPr>
        <w:pStyle w:val="Punktliste"/>
        <w:rPr>
          <w:color w:val="000000" w:themeColor="text1"/>
        </w:rPr>
      </w:pPr>
      <w:r w:rsidRPr="00B0450E">
        <w:rPr>
          <w:color w:val="000000" w:themeColor="text1"/>
        </w:rPr>
        <w:t>Hypoxie</w:t>
      </w:r>
    </w:p>
    <w:p w14:paraId="513D541D" w14:textId="77777777" w:rsidR="00D51400" w:rsidRPr="00B0450E" w:rsidRDefault="00D51400" w:rsidP="00D51400">
      <w:pPr>
        <w:pStyle w:val="Punktliste"/>
        <w:rPr>
          <w:color w:val="000000" w:themeColor="text1"/>
        </w:rPr>
      </w:pPr>
      <w:proofErr w:type="spellStart"/>
      <w:r w:rsidRPr="00B0450E">
        <w:rPr>
          <w:color w:val="000000" w:themeColor="text1"/>
        </w:rPr>
        <w:t>Hypovolämie</w:t>
      </w:r>
      <w:proofErr w:type="spellEnd"/>
    </w:p>
    <w:p w14:paraId="38D0C0A4" w14:textId="77777777" w:rsidR="00D51400" w:rsidRPr="00B0450E" w:rsidRDefault="00D51400" w:rsidP="00D51400">
      <w:pPr>
        <w:pStyle w:val="Punktliste"/>
        <w:rPr>
          <w:color w:val="000000" w:themeColor="text1"/>
        </w:rPr>
      </w:pPr>
      <w:r w:rsidRPr="00B0450E">
        <w:rPr>
          <w:color w:val="000000" w:themeColor="text1"/>
        </w:rPr>
        <w:t>Hypothermie</w:t>
      </w:r>
    </w:p>
    <w:p w14:paraId="3B7B20D4" w14:textId="18670DDE" w:rsidR="00D51400" w:rsidRPr="00B0450E" w:rsidRDefault="00D51400" w:rsidP="00D51400">
      <w:pPr>
        <w:pStyle w:val="Punktliste"/>
        <w:rPr>
          <w:color w:val="000000" w:themeColor="text1"/>
        </w:rPr>
      </w:pPr>
      <w:r w:rsidRPr="00B0450E">
        <w:rPr>
          <w:color w:val="000000" w:themeColor="text1"/>
        </w:rPr>
        <w:t>Hypo</w:t>
      </w:r>
      <w:r w:rsidR="00A24664">
        <w:rPr>
          <w:color w:val="000000" w:themeColor="text1"/>
        </w:rPr>
        <w:t>-</w:t>
      </w:r>
      <w:r w:rsidRPr="00B0450E">
        <w:rPr>
          <w:color w:val="000000" w:themeColor="text1"/>
        </w:rPr>
        <w:t>/</w:t>
      </w:r>
      <w:proofErr w:type="spellStart"/>
      <w:r w:rsidRPr="00B0450E">
        <w:rPr>
          <w:color w:val="000000" w:themeColor="text1"/>
        </w:rPr>
        <w:t>Hyperkal</w:t>
      </w:r>
      <w:r w:rsidR="00A24664">
        <w:rPr>
          <w:color w:val="000000" w:themeColor="text1"/>
        </w:rPr>
        <w:t>i</w:t>
      </w:r>
      <w:r w:rsidRPr="00B0450E">
        <w:rPr>
          <w:color w:val="000000" w:themeColor="text1"/>
        </w:rPr>
        <w:t>ämie</w:t>
      </w:r>
      <w:proofErr w:type="spellEnd"/>
      <w:r w:rsidRPr="00B0450E">
        <w:rPr>
          <w:color w:val="000000" w:themeColor="text1"/>
        </w:rPr>
        <w:t xml:space="preserve"> und andere metabolische Störungen</w:t>
      </w:r>
    </w:p>
    <w:p w14:paraId="7DA74944" w14:textId="77777777" w:rsidR="00D51400" w:rsidRPr="00CE0DF3" w:rsidRDefault="00D51400" w:rsidP="00D51400">
      <w:pPr>
        <w:pStyle w:val="Punktliste"/>
        <w:numPr>
          <w:ilvl w:val="0"/>
          <w:numId w:val="0"/>
        </w:numPr>
        <w:ind w:left="357"/>
      </w:pPr>
    </w:p>
    <w:p w14:paraId="15B2B742" w14:textId="77777777" w:rsidR="00D51400" w:rsidRPr="00CE0DF3" w:rsidRDefault="00D51400" w:rsidP="00D51400">
      <w:pPr>
        <w:pStyle w:val="Punktliste"/>
        <w:numPr>
          <w:ilvl w:val="0"/>
          <w:numId w:val="0"/>
        </w:numPr>
      </w:pPr>
      <w:r>
        <w:t>HI</w:t>
      </w:r>
      <w:r w:rsidRPr="00CE0DF3">
        <w:t>TS:</w:t>
      </w:r>
    </w:p>
    <w:p w14:paraId="042D14B4" w14:textId="77777777" w:rsidR="00D51400" w:rsidRPr="00CE0DF3" w:rsidRDefault="00D51400" w:rsidP="00D51400">
      <w:pPr>
        <w:pStyle w:val="Punktliste"/>
      </w:pPr>
      <w:r w:rsidRPr="00CE0DF3">
        <w:t>Herzbeuteltamponade</w:t>
      </w:r>
    </w:p>
    <w:p w14:paraId="507FF9EF" w14:textId="77777777" w:rsidR="00D51400" w:rsidRPr="00CE0DF3" w:rsidRDefault="00D51400" w:rsidP="00D51400">
      <w:pPr>
        <w:pStyle w:val="Punktliste"/>
      </w:pPr>
      <w:r w:rsidRPr="00CE0DF3">
        <w:t>Intoxikationen</w:t>
      </w:r>
    </w:p>
    <w:p w14:paraId="58A416AC" w14:textId="77777777" w:rsidR="00D51400" w:rsidRPr="00CE0DF3" w:rsidRDefault="00D51400" w:rsidP="00D51400">
      <w:pPr>
        <w:pStyle w:val="Punktliste"/>
      </w:pPr>
      <w:r w:rsidRPr="00CE0DF3">
        <w:t>Thrombose, kardial oder pulmonal</w:t>
      </w:r>
    </w:p>
    <w:p w14:paraId="2A069DF3" w14:textId="77777777" w:rsidR="00D51400" w:rsidRDefault="00D51400" w:rsidP="00D51400">
      <w:pPr>
        <w:pStyle w:val="Punktliste"/>
      </w:pPr>
      <w:proofErr w:type="spellStart"/>
      <w:r w:rsidRPr="00CE0DF3">
        <w:t>Spannungspneumothorax</w:t>
      </w:r>
      <w:proofErr w:type="spellEnd"/>
    </w:p>
    <w:p w14:paraId="4F771196" w14:textId="52FA3381" w:rsidR="00D51400" w:rsidRPr="00CE0DF3" w:rsidRDefault="00D51400" w:rsidP="00D51400">
      <w:pPr>
        <w:autoSpaceDE w:val="0"/>
        <w:autoSpaceDN w:val="0"/>
        <w:adjustRightInd w:val="0"/>
        <w:rPr>
          <w:color w:val="000000" w:themeColor="text1"/>
          <w:szCs w:val="22"/>
        </w:rPr>
      </w:pPr>
    </w:p>
    <w:p w14:paraId="25EA9A36" w14:textId="77777777" w:rsidR="00D51400" w:rsidRPr="00B63583" w:rsidRDefault="00D51400" w:rsidP="00D51400">
      <w:pPr>
        <w:rPr>
          <w:b/>
          <w:szCs w:val="22"/>
        </w:rPr>
      </w:pPr>
      <w:r w:rsidRPr="003304F6">
        <w:rPr>
          <w:szCs w:val="22"/>
        </w:rPr>
        <w:t xml:space="preserve">Bei Verdacht auf eine Intoxikation steht Ihnen auch der </w:t>
      </w:r>
      <w:r>
        <w:rPr>
          <w:b/>
          <w:szCs w:val="22"/>
        </w:rPr>
        <w:t>Giftn</w:t>
      </w:r>
      <w:r w:rsidRPr="00B63583">
        <w:rPr>
          <w:b/>
          <w:szCs w:val="22"/>
        </w:rPr>
        <w:t>otruf</w:t>
      </w:r>
      <w:r w:rsidRPr="003304F6">
        <w:rPr>
          <w:szCs w:val="22"/>
        </w:rPr>
        <w:t xml:space="preserve"> in Bonn zur Verfügung</w:t>
      </w:r>
    </w:p>
    <w:p w14:paraId="342AC09E" w14:textId="77777777" w:rsidR="00D51400" w:rsidRPr="003304F6" w:rsidRDefault="00D51400" w:rsidP="00D51400">
      <w:pPr>
        <w:rPr>
          <w:szCs w:val="22"/>
        </w:rPr>
      </w:pPr>
      <w:r>
        <w:rPr>
          <w:szCs w:val="22"/>
        </w:rPr>
        <w:t>(</w:t>
      </w:r>
      <w:r w:rsidRPr="003304F6">
        <w:rPr>
          <w:szCs w:val="22"/>
        </w:rPr>
        <w:t>Tel.: 0228 19240</w:t>
      </w:r>
      <w:r>
        <w:rPr>
          <w:szCs w:val="22"/>
        </w:rPr>
        <w:t>)</w:t>
      </w:r>
    </w:p>
    <w:p w14:paraId="6CA2AF0F" w14:textId="77777777" w:rsidR="00D51400" w:rsidRPr="002B2DF1" w:rsidRDefault="00D51400" w:rsidP="00D51400">
      <w:pPr>
        <w:pStyle w:val="Punktliste"/>
        <w:numPr>
          <w:ilvl w:val="0"/>
          <w:numId w:val="0"/>
        </w:numPr>
        <w:ind w:left="357" w:hanging="357"/>
      </w:pPr>
    </w:p>
    <w:p w14:paraId="4CAB9A6F" w14:textId="3148F1F8" w:rsidR="00C45204" w:rsidRDefault="00C45204" w:rsidP="00961725">
      <w:pPr>
        <w:autoSpaceDE w:val="0"/>
        <w:autoSpaceDN w:val="0"/>
        <w:adjustRightInd w:val="0"/>
        <w:rPr>
          <w:b/>
        </w:rPr>
      </w:pPr>
    </w:p>
    <w:p w14:paraId="114ED96F" w14:textId="21207184" w:rsidR="00C45204" w:rsidRDefault="00FB1825" w:rsidP="004C5790">
      <w:pPr>
        <w:pStyle w:val="Titel"/>
      </w:pPr>
      <w:r>
        <w:t>3.1.2</w:t>
      </w:r>
      <w:r w:rsidR="00A61410">
        <w:t xml:space="preserve"> Maßnahmen</w:t>
      </w:r>
    </w:p>
    <w:p w14:paraId="486C9236" w14:textId="5325631F" w:rsidR="00C45204" w:rsidRDefault="00C45204" w:rsidP="00961725">
      <w:pPr>
        <w:autoSpaceDE w:val="0"/>
        <w:autoSpaceDN w:val="0"/>
        <w:adjustRightInd w:val="0"/>
        <w:rPr>
          <w:b/>
        </w:rPr>
      </w:pPr>
    </w:p>
    <w:p w14:paraId="3FD1DED3" w14:textId="623D0D15" w:rsidR="00FB1825" w:rsidRDefault="00FB1825" w:rsidP="008E266F">
      <w:pPr>
        <w:autoSpaceDE w:val="0"/>
        <w:autoSpaceDN w:val="0"/>
        <w:adjustRightInd w:val="0"/>
        <w:rPr>
          <w:color w:val="000000"/>
          <w:szCs w:val="22"/>
        </w:rPr>
      </w:pPr>
      <w:r>
        <w:rPr>
          <w:color w:val="000000"/>
          <w:szCs w:val="22"/>
        </w:rPr>
        <w:t>Das grundsätzliche Vorgehen bei Au</w:t>
      </w:r>
      <w:r w:rsidR="002D7043">
        <w:rPr>
          <w:color w:val="000000"/>
          <w:szCs w:val="22"/>
        </w:rPr>
        <w:t>ffinden einer Person</w:t>
      </w:r>
      <w:r>
        <w:rPr>
          <w:color w:val="000000"/>
          <w:szCs w:val="22"/>
        </w:rPr>
        <w:t xml:space="preserve">, </w:t>
      </w:r>
      <w:r w:rsidR="00CB64C8">
        <w:rPr>
          <w:color w:val="000000"/>
          <w:szCs w:val="22"/>
        </w:rPr>
        <w:t>sowie die Stadien des Bewusstseins sind</w:t>
      </w:r>
      <w:r>
        <w:rPr>
          <w:color w:val="000000"/>
          <w:szCs w:val="22"/>
        </w:rPr>
        <w:t xml:space="preserve"> in Kapitel 2.2 beschrieben. </w:t>
      </w:r>
    </w:p>
    <w:p w14:paraId="3C5C0004" w14:textId="2C243730" w:rsidR="008E266F" w:rsidRPr="00EF1325" w:rsidRDefault="008E266F" w:rsidP="008E266F">
      <w:pPr>
        <w:autoSpaceDE w:val="0"/>
        <w:autoSpaceDN w:val="0"/>
        <w:adjustRightInd w:val="0"/>
        <w:rPr>
          <w:rFonts w:ascii="Arial-BoldMT" w:hAnsi="Arial-BoldMT" w:cs="Arial-BoldMT"/>
          <w:b/>
          <w:bCs/>
          <w:color w:val="000000"/>
          <w:sz w:val="28"/>
          <w:szCs w:val="28"/>
        </w:rPr>
      </w:pPr>
    </w:p>
    <w:p w14:paraId="403CFF6A" w14:textId="7291FA7D" w:rsidR="008E266F" w:rsidRPr="00FB1825" w:rsidRDefault="008E266F" w:rsidP="008E266F">
      <w:pPr>
        <w:autoSpaceDE w:val="0"/>
        <w:autoSpaceDN w:val="0"/>
        <w:adjustRightInd w:val="0"/>
        <w:rPr>
          <w:rFonts w:ascii="Arial-BoldMT" w:hAnsi="Arial-BoldMT" w:cs="Arial-BoldMT"/>
          <w:b/>
          <w:bCs/>
          <w:color w:val="000000"/>
          <w:sz w:val="24"/>
        </w:rPr>
      </w:pPr>
      <w:r w:rsidRPr="00FB1825">
        <w:rPr>
          <w:rFonts w:ascii="Arial-BoldMT" w:hAnsi="Arial-BoldMT" w:cs="Arial-BoldMT"/>
          <w:b/>
          <w:bCs/>
          <w:color w:val="000000"/>
          <w:sz w:val="24"/>
        </w:rPr>
        <w:t>stabile Seitenlage</w:t>
      </w:r>
    </w:p>
    <w:p w14:paraId="1F4E4A80" w14:textId="77777777" w:rsidR="00A915A2" w:rsidRDefault="00A915A2" w:rsidP="008E266F">
      <w:pPr>
        <w:autoSpaceDE w:val="0"/>
        <w:autoSpaceDN w:val="0"/>
        <w:adjustRightInd w:val="0"/>
        <w:rPr>
          <w:bCs/>
          <w:color w:val="000000"/>
          <w:szCs w:val="22"/>
        </w:rPr>
      </w:pPr>
      <w:r>
        <w:rPr>
          <w:bCs/>
          <w:color w:val="000000"/>
          <w:szCs w:val="22"/>
        </w:rPr>
        <w:t xml:space="preserve">Bei einem Bewusstseinsverlust erlöschen die Schutzreflexe durch Relaxation der Muskulatur. Dadurch kann Mageninhalt in den Mund- und Rachenraum zurückfließen. Zusätzlich erschlafft die Zunge und rutscht in den Rachen. Um also eine Aspiration oder eine Verlegung der Luftwege durch die Zunge zu verhindern, wird die stabile Seitenlage angewandt. </w:t>
      </w:r>
    </w:p>
    <w:p w14:paraId="2910FE49" w14:textId="6B27A713" w:rsidR="008E266F" w:rsidRPr="002958A8" w:rsidRDefault="00FB1825" w:rsidP="008E266F">
      <w:pPr>
        <w:autoSpaceDE w:val="0"/>
        <w:autoSpaceDN w:val="0"/>
        <w:adjustRightInd w:val="0"/>
        <w:rPr>
          <w:color w:val="000000"/>
          <w:szCs w:val="22"/>
        </w:rPr>
      </w:pPr>
      <w:r>
        <w:rPr>
          <w:bCs/>
          <w:color w:val="000000"/>
          <w:szCs w:val="22"/>
        </w:rPr>
        <w:t>Führen Sie diese Maßnahme nur bei stabiler, normaler Atmung durch und kontrollieren Sie anschließend ständig die Atmung!</w:t>
      </w:r>
    </w:p>
    <w:p w14:paraId="2D78BE5B" w14:textId="77777777" w:rsidR="008E266F" w:rsidRPr="002958A8" w:rsidRDefault="008E266F" w:rsidP="008E266F">
      <w:pPr>
        <w:autoSpaceDE w:val="0"/>
        <w:autoSpaceDN w:val="0"/>
        <w:adjustRightInd w:val="0"/>
        <w:rPr>
          <w:color w:val="000000"/>
          <w:szCs w:val="22"/>
        </w:rPr>
      </w:pPr>
    </w:p>
    <w:p w14:paraId="0C2B8034" w14:textId="13DD8D60" w:rsidR="008E266F" w:rsidRPr="002958A8" w:rsidRDefault="00707200" w:rsidP="008E266F">
      <w:pPr>
        <w:autoSpaceDE w:val="0"/>
        <w:autoSpaceDN w:val="0"/>
        <w:adjustRightInd w:val="0"/>
        <w:rPr>
          <w:b/>
          <w:bCs/>
          <w:color w:val="000000"/>
          <w:szCs w:val="22"/>
        </w:rPr>
      </w:pPr>
      <w:r>
        <w:rPr>
          <w:b/>
          <w:bCs/>
          <w:color w:val="000000"/>
          <w:szCs w:val="22"/>
        </w:rPr>
        <w:t>Durchführung</w:t>
      </w:r>
    </w:p>
    <w:p w14:paraId="7BE207E1" w14:textId="7787368F" w:rsidR="008E266F" w:rsidRPr="002958A8" w:rsidRDefault="002D7043" w:rsidP="00707200">
      <w:pPr>
        <w:pStyle w:val="Punktliste"/>
      </w:pPr>
      <w:r>
        <w:t>Knien</w:t>
      </w:r>
      <w:r w:rsidR="00FB1825">
        <w:t xml:space="preserve"> Sie sich neben den Patienten</w:t>
      </w:r>
      <w:r w:rsidR="00AE14E9">
        <w:t>.</w:t>
      </w:r>
    </w:p>
    <w:p w14:paraId="29553D66" w14:textId="411B73C2" w:rsidR="008E266F" w:rsidRPr="002958A8" w:rsidRDefault="00FB1825" w:rsidP="00707200">
      <w:pPr>
        <w:pStyle w:val="Punktliste"/>
      </w:pPr>
      <w:r>
        <w:t>Nehmen Sie evtl. die Brille der Person ab</w:t>
      </w:r>
      <w:r w:rsidR="00AE14E9">
        <w:t>.</w:t>
      </w:r>
    </w:p>
    <w:p w14:paraId="462132DE" w14:textId="2AC11EB4" w:rsidR="008E266F" w:rsidRPr="002958A8" w:rsidRDefault="00FB1825" w:rsidP="00707200">
      <w:pPr>
        <w:pStyle w:val="Punktliste"/>
      </w:pPr>
      <w:r>
        <w:t>Strecken Sie die Beine der Person lang</w:t>
      </w:r>
      <w:r w:rsidR="00AE14E9">
        <w:t xml:space="preserve"> aus.</w:t>
      </w:r>
    </w:p>
    <w:p w14:paraId="68EC18F6" w14:textId="4E75F2BE" w:rsidR="00707200" w:rsidRDefault="00FB1825" w:rsidP="00707200">
      <w:pPr>
        <w:pStyle w:val="Punktliste"/>
      </w:pPr>
      <w:r>
        <w:t>Winkeln Sie den nah bei Ihnen liegenden Arm an und legen diesen nach oben ab</w:t>
      </w:r>
      <w:r w:rsidR="00AE14E9">
        <w:t>.</w:t>
      </w:r>
    </w:p>
    <w:p w14:paraId="344CFB5A" w14:textId="6473A790" w:rsidR="008E266F" w:rsidRPr="002958A8" w:rsidRDefault="00FB1825" w:rsidP="00707200">
      <w:pPr>
        <w:pStyle w:val="Punktliste"/>
      </w:pPr>
      <w:r>
        <w:t>Greifen Sie die ferne Hand des Patienten und kreuzen den Arm vor der Brust</w:t>
      </w:r>
      <w:r w:rsidR="00AE14E9">
        <w:t>.</w:t>
      </w:r>
    </w:p>
    <w:p w14:paraId="0698918F" w14:textId="0672C501" w:rsidR="008E266F" w:rsidRPr="002958A8" w:rsidRDefault="008E266F" w:rsidP="00707200">
      <w:pPr>
        <w:pStyle w:val="Punktliste"/>
      </w:pPr>
      <w:r w:rsidRPr="002958A8">
        <w:lastRenderedPageBreak/>
        <w:t xml:space="preserve">Die Handoberfläche des Betroffenen liegt dabei an seiner Wange. </w:t>
      </w:r>
      <w:r w:rsidR="00FB1825">
        <w:t>Halten Sie diese Hand dort fest</w:t>
      </w:r>
      <w:r w:rsidR="00AE14E9">
        <w:t>.</w:t>
      </w:r>
    </w:p>
    <w:p w14:paraId="1DB54CC2" w14:textId="50D30C6D" w:rsidR="00707200" w:rsidRDefault="00A915A2" w:rsidP="00707200">
      <w:pPr>
        <w:pStyle w:val="Punktliste"/>
      </w:pPr>
      <w:r>
        <w:t>Greifen Sie mit der anderen Hand den Ihnen entfernten Oberschenkel und beugen das Bein</w:t>
      </w:r>
      <w:r w:rsidR="00AE14E9">
        <w:t>.</w:t>
      </w:r>
    </w:p>
    <w:p w14:paraId="7BDF3B00" w14:textId="2564710C" w:rsidR="00A915A2" w:rsidRDefault="00A915A2" w:rsidP="005D340C">
      <w:pPr>
        <w:pStyle w:val="Punktliste"/>
      </w:pPr>
      <w:r>
        <w:t>Drehen Sie den Patienten zu sich herüber</w:t>
      </w:r>
      <w:r w:rsidR="00AE14E9">
        <w:t>.</w:t>
      </w:r>
    </w:p>
    <w:p w14:paraId="73321A20" w14:textId="1172670D" w:rsidR="008E266F" w:rsidRPr="002958A8" w:rsidRDefault="00A915A2" w:rsidP="005D340C">
      <w:pPr>
        <w:pStyle w:val="Punktliste"/>
      </w:pPr>
      <w:r>
        <w:t>Legen Sie das obere Bein rechtwinklig gebeugt ab</w:t>
      </w:r>
      <w:r w:rsidR="00AE14E9">
        <w:t>.</w:t>
      </w:r>
    </w:p>
    <w:p w14:paraId="642141DF" w14:textId="2D2A5148" w:rsidR="008E266F" w:rsidRPr="002958A8" w:rsidRDefault="00A915A2" w:rsidP="00707200">
      <w:pPr>
        <w:pStyle w:val="Punktliste"/>
      </w:pPr>
      <w:r>
        <w:t>Überstrecken Sie den Kopf des Patienten</w:t>
      </w:r>
      <w:r w:rsidR="008E266F" w:rsidRPr="002958A8">
        <w:t>,</w:t>
      </w:r>
      <w:r>
        <w:t xml:space="preserve"> damit die Atemwege frei werden</w:t>
      </w:r>
      <w:r w:rsidR="00AE14E9">
        <w:t>.</w:t>
      </w:r>
    </w:p>
    <w:p w14:paraId="38CFA5C4" w14:textId="44DA71A1" w:rsidR="00AE14E9" w:rsidRPr="002958A8" w:rsidRDefault="00A915A2" w:rsidP="00AE14E9">
      <w:pPr>
        <w:pStyle w:val="Punktliste"/>
      </w:pPr>
      <w:r>
        <w:t>Öffnen Sie den Mund des Patienten</w:t>
      </w:r>
      <w:r w:rsidR="00AE14E9">
        <w:t xml:space="preserve"> leicht.</w:t>
      </w:r>
    </w:p>
    <w:p w14:paraId="069CD24C" w14:textId="0780889B" w:rsidR="008E266F" w:rsidRPr="002958A8" w:rsidRDefault="00A915A2" w:rsidP="00707200">
      <w:pPr>
        <w:pStyle w:val="Punktliste"/>
      </w:pPr>
      <w:r>
        <w:t>Richten Sie die an der</w:t>
      </w:r>
      <w:r w:rsidR="008E266F" w:rsidRPr="002958A8">
        <w:t xml:space="preserve"> W</w:t>
      </w:r>
      <w:r>
        <w:t>ange liegende Hand so aus</w:t>
      </w:r>
      <w:r w:rsidR="008E266F" w:rsidRPr="002958A8">
        <w:t>, d</w:t>
      </w:r>
      <w:r>
        <w:t>ass der Hals überstreckt bleibt</w:t>
      </w:r>
      <w:r w:rsidR="00AE14E9">
        <w:t>.</w:t>
      </w:r>
    </w:p>
    <w:p w14:paraId="2D11D2E8" w14:textId="01FB6EE2" w:rsidR="008E266F" w:rsidRPr="002958A8" w:rsidRDefault="00A915A2" w:rsidP="00707200">
      <w:pPr>
        <w:pStyle w:val="Punktliste"/>
      </w:pPr>
      <w:r>
        <w:t>Kontrollieren Sie ständig die</w:t>
      </w:r>
      <w:r w:rsidR="00B0450E">
        <w:t xml:space="preserve"> Atmung</w:t>
      </w:r>
      <w:r w:rsidR="00AE14E9">
        <w:t>.</w:t>
      </w:r>
    </w:p>
    <w:p w14:paraId="1FD4D697" w14:textId="77777777" w:rsidR="008E266F" w:rsidRPr="002958A8" w:rsidRDefault="008E266F" w:rsidP="008E266F">
      <w:pPr>
        <w:autoSpaceDE w:val="0"/>
        <w:autoSpaceDN w:val="0"/>
        <w:adjustRightInd w:val="0"/>
        <w:rPr>
          <w:color w:val="000000"/>
          <w:szCs w:val="22"/>
        </w:rPr>
      </w:pPr>
    </w:p>
    <w:p w14:paraId="4A9EA0A5" w14:textId="611277B0" w:rsidR="002D7043" w:rsidRDefault="00B709F6" w:rsidP="008E266F">
      <w:pPr>
        <w:autoSpaceDE w:val="0"/>
        <w:autoSpaceDN w:val="0"/>
        <w:adjustRightInd w:val="0"/>
        <w:rPr>
          <w:color w:val="000000"/>
          <w:szCs w:val="22"/>
        </w:rPr>
      </w:pPr>
      <w:r>
        <w:rPr>
          <w:color w:val="000000"/>
          <w:szCs w:val="22"/>
        </w:rPr>
        <w:t>Kopf und insbesondere</w:t>
      </w:r>
      <w:r w:rsidR="00A915A2">
        <w:rPr>
          <w:color w:val="000000"/>
          <w:szCs w:val="22"/>
        </w:rPr>
        <w:t xml:space="preserve"> der</w:t>
      </w:r>
      <w:r>
        <w:rPr>
          <w:color w:val="000000"/>
          <w:szCs w:val="22"/>
        </w:rPr>
        <w:t xml:space="preserve"> Mund müssen nach der Lagerung die tiefsten Körperpunkte sein, damit Speichel etc. ablaufen können</w:t>
      </w:r>
      <w:r w:rsidR="00A915A2">
        <w:rPr>
          <w:color w:val="000000"/>
          <w:szCs w:val="22"/>
        </w:rPr>
        <w:t xml:space="preserve">. </w:t>
      </w:r>
    </w:p>
    <w:p w14:paraId="01684EFF" w14:textId="4703029A" w:rsidR="002D7043" w:rsidRDefault="002D7043" w:rsidP="008E266F">
      <w:pPr>
        <w:autoSpaceDE w:val="0"/>
        <w:autoSpaceDN w:val="0"/>
        <w:adjustRightInd w:val="0"/>
        <w:rPr>
          <w:color w:val="000000"/>
          <w:szCs w:val="22"/>
        </w:rPr>
      </w:pPr>
    </w:p>
    <w:p w14:paraId="5987BA71" w14:textId="77777777" w:rsidR="002D7043" w:rsidRPr="002958A8" w:rsidRDefault="002D7043" w:rsidP="008E266F">
      <w:pPr>
        <w:autoSpaceDE w:val="0"/>
        <w:autoSpaceDN w:val="0"/>
        <w:adjustRightInd w:val="0"/>
        <w:rPr>
          <w:color w:val="000000"/>
          <w:szCs w:val="22"/>
        </w:rPr>
      </w:pPr>
    </w:p>
    <w:p w14:paraId="0121E5CD" w14:textId="77777777" w:rsidR="008E266F" w:rsidRDefault="008E266F" w:rsidP="008E266F">
      <w:pPr>
        <w:autoSpaceDE w:val="0"/>
        <w:autoSpaceDN w:val="0"/>
        <w:adjustRightInd w:val="0"/>
        <w:rPr>
          <w:rFonts w:ascii="ArialMT" w:hAnsi="ArialMT" w:cs="ArialMT"/>
          <w:color w:val="000000"/>
          <w:sz w:val="12"/>
          <w:szCs w:val="12"/>
        </w:rPr>
      </w:pPr>
    </w:p>
    <w:p w14:paraId="6CBA7340" w14:textId="77777777" w:rsidR="00A915A2" w:rsidRDefault="008E266F" w:rsidP="00A915A2">
      <w:pPr>
        <w:keepNext/>
        <w:autoSpaceDE w:val="0"/>
        <w:autoSpaceDN w:val="0"/>
        <w:adjustRightInd w:val="0"/>
      </w:pPr>
      <w:r>
        <w:rPr>
          <w:rFonts w:ascii="ArialMT" w:hAnsi="ArialMT" w:cs="ArialMT"/>
          <w:noProof/>
          <w:color w:val="000000"/>
          <w:sz w:val="12"/>
          <w:szCs w:val="12"/>
        </w:rPr>
        <w:drawing>
          <wp:inline distT="0" distB="0" distL="0" distR="0" wp14:anchorId="7E3AD368" wp14:editId="4CA37B7F">
            <wp:extent cx="5727940" cy="4052540"/>
            <wp:effectExtent l="0" t="0" r="6350" b="5715"/>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srcRect/>
                    <a:stretch>
                      <a:fillRect/>
                    </a:stretch>
                  </pic:blipFill>
                  <pic:spPr bwMode="auto">
                    <a:xfrm>
                      <a:off x="0" y="0"/>
                      <a:ext cx="5830673" cy="4125224"/>
                    </a:xfrm>
                    <a:prstGeom prst="rect">
                      <a:avLst/>
                    </a:prstGeom>
                    <a:noFill/>
                    <a:ln w="9525">
                      <a:noFill/>
                      <a:miter lim="800000"/>
                      <a:headEnd/>
                      <a:tailEnd/>
                    </a:ln>
                  </pic:spPr>
                </pic:pic>
              </a:graphicData>
            </a:graphic>
          </wp:inline>
        </w:drawing>
      </w:r>
    </w:p>
    <w:p w14:paraId="112AC2E9" w14:textId="3726E7E3" w:rsidR="00A915A2" w:rsidRDefault="00A915A2" w:rsidP="002D7043">
      <w:pPr>
        <w:pStyle w:val="Beschriftung"/>
      </w:pPr>
      <w:r>
        <w:t xml:space="preserve">Abbildung </w:t>
      </w:r>
      <w:r w:rsidR="005B1C5F">
        <w:rPr>
          <w:noProof/>
        </w:rPr>
        <w:fldChar w:fldCharType="begin"/>
      </w:r>
      <w:r w:rsidR="005B1C5F">
        <w:rPr>
          <w:noProof/>
        </w:rPr>
        <w:instrText xml:space="preserve"> SEQ Abbildung \* ARABIC </w:instrText>
      </w:r>
      <w:r w:rsidR="005B1C5F">
        <w:rPr>
          <w:noProof/>
        </w:rPr>
        <w:fldChar w:fldCharType="separate"/>
      </w:r>
      <w:r w:rsidR="001D4E28">
        <w:rPr>
          <w:noProof/>
        </w:rPr>
        <w:t>10</w:t>
      </w:r>
      <w:r w:rsidR="005B1C5F">
        <w:rPr>
          <w:noProof/>
        </w:rPr>
        <w:fldChar w:fldCharType="end"/>
      </w:r>
      <w:r>
        <w:t>: stabile Seitenlage</w:t>
      </w:r>
    </w:p>
    <w:p w14:paraId="6C51B770" w14:textId="0CF0C660" w:rsidR="002D7043" w:rsidRDefault="002D7043" w:rsidP="002D7043"/>
    <w:p w14:paraId="7CB6B692" w14:textId="7EAC0AC1" w:rsidR="002D7043" w:rsidRDefault="002D7043" w:rsidP="002D7043">
      <w:pPr>
        <w:pStyle w:val="Titel"/>
        <w:rPr>
          <w:rFonts w:eastAsia="Times New Roman" w:cs="Arial"/>
          <w:b w:val="0"/>
          <w:spacing w:val="0"/>
          <w:kern w:val="0"/>
          <w:sz w:val="22"/>
          <w:szCs w:val="24"/>
        </w:rPr>
      </w:pPr>
    </w:p>
    <w:p w14:paraId="292586E6" w14:textId="77777777" w:rsidR="00FB7CD8" w:rsidRPr="00FB7CD8" w:rsidRDefault="00FB7CD8" w:rsidP="00FB7CD8"/>
    <w:p w14:paraId="27538192" w14:textId="0AA87C56" w:rsidR="00FB1825" w:rsidRDefault="002D7043" w:rsidP="002D7043">
      <w:pPr>
        <w:pStyle w:val="Titel"/>
      </w:pPr>
      <w:r>
        <w:t xml:space="preserve">3.1.3 </w:t>
      </w:r>
      <w:r w:rsidR="00FB1825" w:rsidRPr="00A61410">
        <w:t>Hypoglykämie:</w:t>
      </w:r>
    </w:p>
    <w:p w14:paraId="52D7290D" w14:textId="77777777" w:rsidR="002D7043" w:rsidRPr="002D7043" w:rsidRDefault="002D7043" w:rsidP="002D7043"/>
    <w:p w14:paraId="56984F57" w14:textId="77777777" w:rsidR="002D7043" w:rsidRDefault="002D7043" w:rsidP="00A61410">
      <w:pPr>
        <w:pStyle w:val="Punktliste"/>
        <w:numPr>
          <w:ilvl w:val="0"/>
          <w:numId w:val="0"/>
        </w:numPr>
        <w:rPr>
          <w:b/>
        </w:rPr>
      </w:pPr>
      <w:r>
        <w:rPr>
          <w:b/>
        </w:rPr>
        <w:t>Symptome:</w:t>
      </w:r>
    </w:p>
    <w:p w14:paraId="0E212475" w14:textId="77777777" w:rsidR="002D7043" w:rsidRDefault="002D7043" w:rsidP="002D7043">
      <w:pPr>
        <w:pStyle w:val="Punktliste"/>
      </w:pPr>
      <w:r>
        <w:t>Hunger</w:t>
      </w:r>
    </w:p>
    <w:p w14:paraId="5B4ACEC8" w14:textId="77777777" w:rsidR="002D7043" w:rsidRDefault="00FB1825" w:rsidP="002D7043">
      <w:pPr>
        <w:pStyle w:val="Punktliste"/>
      </w:pPr>
      <w:r w:rsidRPr="002D7043">
        <w:t>Kopfschmerz</w:t>
      </w:r>
      <w:r w:rsidR="002D7043">
        <w:t>en</w:t>
      </w:r>
    </w:p>
    <w:p w14:paraId="6D320B64" w14:textId="0137B41C" w:rsidR="002D7043" w:rsidRDefault="002D7043" w:rsidP="008B7401">
      <w:pPr>
        <w:pStyle w:val="Punktliste"/>
      </w:pPr>
      <w:r>
        <w:t>Unruhe</w:t>
      </w:r>
      <w:r w:rsidR="008B7401">
        <w:t xml:space="preserve">, Zittern, </w:t>
      </w:r>
      <w:r>
        <w:t>Schwitzen</w:t>
      </w:r>
    </w:p>
    <w:p w14:paraId="26426E64" w14:textId="41D5C899" w:rsidR="00A61410" w:rsidRDefault="00FB1825" w:rsidP="002D7043">
      <w:pPr>
        <w:pStyle w:val="Punktliste"/>
      </w:pPr>
      <w:r w:rsidRPr="002D7043">
        <w:t>psy</w:t>
      </w:r>
      <w:r w:rsidR="00A61410" w:rsidRPr="002D7043">
        <w:t xml:space="preserve">chotische Verhaltensänderungen oder </w:t>
      </w:r>
      <w:r w:rsidRPr="002D7043">
        <w:t>Bewusstseinsstörung</w:t>
      </w:r>
      <w:r w:rsidR="002D7043">
        <w:t>en</w:t>
      </w:r>
    </w:p>
    <w:p w14:paraId="417D5AD1" w14:textId="77777777" w:rsidR="008B7401" w:rsidRPr="002D7043" w:rsidRDefault="008B7401" w:rsidP="008B7401">
      <w:pPr>
        <w:pStyle w:val="Punktliste"/>
        <w:numPr>
          <w:ilvl w:val="0"/>
          <w:numId w:val="0"/>
        </w:numPr>
        <w:ind w:left="357"/>
      </w:pPr>
    </w:p>
    <w:p w14:paraId="62CB1B40" w14:textId="77777777" w:rsidR="008B7401" w:rsidRDefault="008B7401" w:rsidP="00A61410">
      <w:pPr>
        <w:pStyle w:val="Punktliste"/>
        <w:numPr>
          <w:ilvl w:val="0"/>
          <w:numId w:val="0"/>
        </w:numPr>
        <w:rPr>
          <w:b/>
        </w:rPr>
      </w:pPr>
      <w:r>
        <w:rPr>
          <w:b/>
        </w:rPr>
        <w:t>Maßnahmen:</w:t>
      </w:r>
    </w:p>
    <w:p w14:paraId="233B5956" w14:textId="53943215" w:rsidR="00FB1825" w:rsidRPr="008B7401" w:rsidRDefault="00A61410" w:rsidP="00A61410">
      <w:pPr>
        <w:pStyle w:val="Punktliste"/>
        <w:numPr>
          <w:ilvl w:val="0"/>
          <w:numId w:val="0"/>
        </w:numPr>
      </w:pPr>
      <w:r w:rsidRPr="008B7401">
        <w:t xml:space="preserve">Traubenzucker </w:t>
      </w:r>
      <w:r w:rsidR="00FB1825" w:rsidRPr="008B7401">
        <w:t>oder andere zuckerhaltige Nahrungsmittel</w:t>
      </w:r>
      <w:r w:rsidR="008B7401" w:rsidRPr="008B7401">
        <w:t xml:space="preserve"> zuführen</w:t>
      </w:r>
    </w:p>
    <w:p w14:paraId="1337C11E" w14:textId="48CB2AC0" w:rsidR="00C45204" w:rsidRDefault="00C45204" w:rsidP="00961725">
      <w:pPr>
        <w:autoSpaceDE w:val="0"/>
        <w:autoSpaceDN w:val="0"/>
        <w:adjustRightInd w:val="0"/>
        <w:rPr>
          <w:b/>
        </w:rPr>
      </w:pPr>
    </w:p>
    <w:p w14:paraId="2BCDF71C" w14:textId="1D3A0DBD" w:rsidR="00C45204" w:rsidRDefault="00C45204" w:rsidP="00C45204">
      <w:pPr>
        <w:pStyle w:val="berschrift2"/>
      </w:pPr>
      <w:bookmarkStart w:id="29" w:name="_Toc503346067"/>
      <w:bookmarkStart w:id="30" w:name="_Toc506802738"/>
      <w:r>
        <w:lastRenderedPageBreak/>
        <w:t>3.2 Schock</w:t>
      </w:r>
      <w:bookmarkEnd w:id="29"/>
      <w:bookmarkEnd w:id="30"/>
    </w:p>
    <w:p w14:paraId="6461B0CC" w14:textId="2D3DF2C7" w:rsidR="00C45204" w:rsidRDefault="00C45204" w:rsidP="00C45204"/>
    <w:p w14:paraId="3C977FA7" w14:textId="07E83652" w:rsidR="00C45204" w:rsidRDefault="00C45204" w:rsidP="004C5790">
      <w:pPr>
        <w:pStyle w:val="Titel"/>
      </w:pPr>
      <w:r>
        <w:t>3.2.1 Definition</w:t>
      </w:r>
      <w:r w:rsidR="00661B62">
        <w:t xml:space="preserve"> und Symptome</w:t>
      </w:r>
    </w:p>
    <w:p w14:paraId="6618FDFD" w14:textId="25E3B280" w:rsidR="00C45204" w:rsidRDefault="00C45204" w:rsidP="00C45204">
      <w:pPr>
        <w:rPr>
          <w:b/>
        </w:rPr>
      </w:pPr>
    </w:p>
    <w:p w14:paraId="2B43902C" w14:textId="2F4ADA55" w:rsidR="00525A8E" w:rsidRDefault="00A42147" w:rsidP="00C45204">
      <w:r>
        <w:t>Ein Schock wird definiert als</w:t>
      </w:r>
      <w:r w:rsidR="00525A8E">
        <w:t xml:space="preserve"> ein Zustand des Missverhältnisses zwischen Sauerstoffangebot und –bedarf. </w:t>
      </w:r>
    </w:p>
    <w:p w14:paraId="65A6B84F" w14:textId="0F23E7E7" w:rsidR="00661B62" w:rsidRDefault="00661B62" w:rsidP="00C45204"/>
    <w:p w14:paraId="0552D1E6" w14:textId="11CAF8E2" w:rsidR="00661B62" w:rsidRPr="002958A8" w:rsidRDefault="00B663BB" w:rsidP="00661B62">
      <w:pPr>
        <w:autoSpaceDE w:val="0"/>
        <w:autoSpaceDN w:val="0"/>
        <w:adjustRightInd w:val="0"/>
        <w:rPr>
          <w:b/>
          <w:bCs/>
          <w:color w:val="000000"/>
          <w:szCs w:val="22"/>
        </w:rPr>
      </w:pPr>
      <w:r>
        <w:rPr>
          <w:b/>
          <w:bCs/>
          <w:color w:val="000000"/>
          <w:szCs w:val="22"/>
        </w:rPr>
        <w:t>Symptome</w:t>
      </w:r>
    </w:p>
    <w:p w14:paraId="554B0A2B" w14:textId="30DF5EB9" w:rsidR="00661B62" w:rsidRPr="002958A8" w:rsidRDefault="00661B62" w:rsidP="00661B62">
      <w:pPr>
        <w:pStyle w:val="Punktliste"/>
      </w:pPr>
      <w:r w:rsidRPr="002958A8">
        <w:t xml:space="preserve">Blässe, </w:t>
      </w:r>
      <w:proofErr w:type="spellStart"/>
      <w:r w:rsidRPr="002958A8">
        <w:t>Kaltschweißigkeit</w:t>
      </w:r>
      <w:proofErr w:type="spellEnd"/>
    </w:p>
    <w:p w14:paraId="3AD1F481" w14:textId="6977C65D" w:rsidR="00661B62" w:rsidRDefault="00661B62" w:rsidP="00661B62">
      <w:pPr>
        <w:pStyle w:val="Punktliste"/>
      </w:pPr>
      <w:r w:rsidRPr="002958A8">
        <w:t>veränderte Bewusstseinslage: Unruhe, Angst, Somnolenz, Koma</w:t>
      </w:r>
    </w:p>
    <w:p w14:paraId="3301D67F" w14:textId="02837666" w:rsidR="00661B62" w:rsidRPr="002958A8" w:rsidRDefault="00661B62" w:rsidP="00661B62">
      <w:pPr>
        <w:pStyle w:val="Punktliste"/>
      </w:pPr>
      <w:r>
        <w:t>schwer tastbare periphere Pulse, Tachykardie</w:t>
      </w:r>
    </w:p>
    <w:p w14:paraId="6F843187" w14:textId="17661182" w:rsidR="00661B62" w:rsidRDefault="00661B62" w:rsidP="00661B62">
      <w:pPr>
        <w:pStyle w:val="Punktliste"/>
      </w:pPr>
      <w:r w:rsidRPr="002958A8">
        <w:t>evtl. schnelle, flache Atmung</w:t>
      </w:r>
    </w:p>
    <w:p w14:paraId="41BA710F" w14:textId="77777777" w:rsidR="00661B62" w:rsidRPr="00661B62" w:rsidRDefault="00661B62" w:rsidP="00661B62">
      <w:pPr>
        <w:pStyle w:val="Punktliste"/>
        <w:numPr>
          <w:ilvl w:val="0"/>
          <w:numId w:val="0"/>
        </w:numPr>
      </w:pPr>
    </w:p>
    <w:p w14:paraId="4E93DCB4" w14:textId="77777777" w:rsidR="00525A8E" w:rsidRPr="00525A8E" w:rsidRDefault="00525A8E" w:rsidP="00C45204"/>
    <w:p w14:paraId="0128F7CD" w14:textId="56343FDB" w:rsidR="00C45204" w:rsidRDefault="00C45204" w:rsidP="004C5790">
      <w:pPr>
        <w:pStyle w:val="Titel"/>
      </w:pPr>
      <w:r>
        <w:t>3.2.2 Arten</w:t>
      </w:r>
    </w:p>
    <w:p w14:paraId="2D829811" w14:textId="39F6FBED" w:rsidR="00C45204" w:rsidRDefault="00C45204" w:rsidP="00C45204">
      <w:pPr>
        <w:rPr>
          <w:b/>
        </w:rPr>
      </w:pPr>
    </w:p>
    <w:p w14:paraId="532B8AB0" w14:textId="77777777" w:rsidR="00FF4C18" w:rsidRPr="00FF4C18" w:rsidRDefault="00FF4C18" w:rsidP="00C45204"/>
    <w:p w14:paraId="29EBB2EA" w14:textId="5F8D7AC4" w:rsidR="005B1C5F" w:rsidRDefault="005B1C5F" w:rsidP="004C5790">
      <w:pPr>
        <w:autoSpaceDE w:val="0"/>
        <w:autoSpaceDN w:val="0"/>
        <w:adjustRightInd w:val="0"/>
        <w:rPr>
          <w:b/>
          <w:bCs/>
          <w:color w:val="000000"/>
          <w:sz w:val="24"/>
        </w:rPr>
      </w:pPr>
      <w:r>
        <w:rPr>
          <w:b/>
          <w:bCs/>
          <w:color w:val="000000"/>
          <w:sz w:val="24"/>
        </w:rPr>
        <w:t>Distributiver Schock</w:t>
      </w:r>
    </w:p>
    <w:p w14:paraId="51AB9335" w14:textId="76998C16" w:rsidR="005B1C5F" w:rsidRDefault="005B1C5F" w:rsidP="004C5790">
      <w:pPr>
        <w:autoSpaceDE w:val="0"/>
        <w:autoSpaceDN w:val="0"/>
        <w:adjustRightInd w:val="0"/>
        <w:rPr>
          <w:bCs/>
          <w:color w:val="000000"/>
          <w:szCs w:val="22"/>
        </w:rPr>
      </w:pPr>
      <w:r>
        <w:rPr>
          <w:bCs/>
          <w:color w:val="000000"/>
          <w:szCs w:val="22"/>
        </w:rPr>
        <w:t>Der distributive Schock ist die häufigste Schockart. Ihm liegen drei verschiedene Mechanismen zugrunde.</w:t>
      </w:r>
      <w:r w:rsidR="00FF4C18">
        <w:rPr>
          <w:bCs/>
          <w:color w:val="000000"/>
          <w:szCs w:val="22"/>
        </w:rPr>
        <w:t xml:space="preserve"> Bei allen erfolgt eine Verschiebung des Volumens, mit einem relativen Volumenmangel zur Folge.</w:t>
      </w:r>
    </w:p>
    <w:p w14:paraId="4BB99E11" w14:textId="2AF1DAA1" w:rsidR="005B1C5F" w:rsidRDefault="005B1C5F" w:rsidP="004C5790">
      <w:pPr>
        <w:autoSpaceDE w:val="0"/>
        <w:autoSpaceDN w:val="0"/>
        <w:adjustRightInd w:val="0"/>
        <w:rPr>
          <w:bCs/>
          <w:color w:val="000000"/>
          <w:szCs w:val="22"/>
        </w:rPr>
      </w:pPr>
    </w:p>
    <w:p w14:paraId="5BEB58B1" w14:textId="77777777" w:rsidR="005B1C5F" w:rsidRPr="00AE14E9" w:rsidRDefault="005B1C5F" w:rsidP="005B1C5F">
      <w:pPr>
        <w:autoSpaceDE w:val="0"/>
        <w:autoSpaceDN w:val="0"/>
        <w:adjustRightInd w:val="0"/>
        <w:ind w:left="708" w:firstLine="708"/>
        <w:rPr>
          <w:b/>
          <w:bCs/>
          <w:color w:val="000000"/>
          <w:szCs w:val="22"/>
        </w:rPr>
      </w:pPr>
      <w:r w:rsidRPr="00AE14E9">
        <w:rPr>
          <w:b/>
          <w:bCs/>
          <w:color w:val="000000"/>
          <w:szCs w:val="22"/>
        </w:rPr>
        <w:t>Anaphylaktischer Schock</w:t>
      </w:r>
    </w:p>
    <w:p w14:paraId="6EB66F37" w14:textId="77777777" w:rsidR="005B1C5F" w:rsidRDefault="005B1C5F" w:rsidP="005B1C5F">
      <w:pPr>
        <w:autoSpaceDE w:val="0"/>
        <w:autoSpaceDN w:val="0"/>
        <w:adjustRightInd w:val="0"/>
        <w:ind w:left="1416"/>
        <w:rPr>
          <w:color w:val="000000"/>
          <w:szCs w:val="22"/>
        </w:rPr>
      </w:pPr>
      <w:r w:rsidRPr="002958A8">
        <w:rPr>
          <w:color w:val="000000"/>
          <w:szCs w:val="22"/>
        </w:rPr>
        <w:t xml:space="preserve">Diese Schockart </w:t>
      </w:r>
      <w:r>
        <w:rPr>
          <w:color w:val="000000"/>
          <w:szCs w:val="22"/>
        </w:rPr>
        <w:t xml:space="preserve">stellt die Maximalvariante einer </w:t>
      </w:r>
      <w:r w:rsidRPr="002958A8">
        <w:rPr>
          <w:color w:val="000000"/>
          <w:szCs w:val="22"/>
        </w:rPr>
        <w:t>Überempfindlichkeits</w:t>
      </w:r>
      <w:r>
        <w:rPr>
          <w:color w:val="000000"/>
          <w:szCs w:val="22"/>
        </w:rPr>
        <w:t>reaktion</w:t>
      </w:r>
      <w:r w:rsidRPr="002958A8">
        <w:rPr>
          <w:color w:val="000000"/>
          <w:szCs w:val="22"/>
        </w:rPr>
        <w:t xml:space="preserve"> auf</w:t>
      </w:r>
      <w:r>
        <w:rPr>
          <w:color w:val="000000"/>
          <w:szCs w:val="22"/>
        </w:rPr>
        <w:t xml:space="preserve"> Allergene (z.B. </w:t>
      </w:r>
      <w:r w:rsidRPr="002958A8">
        <w:rPr>
          <w:color w:val="000000"/>
          <w:szCs w:val="22"/>
        </w:rPr>
        <w:t>Medikamente, Insektenstiche oder Lebensmittel</w:t>
      </w:r>
      <w:r>
        <w:rPr>
          <w:color w:val="000000"/>
          <w:szCs w:val="22"/>
        </w:rPr>
        <w:t>) dar</w:t>
      </w:r>
      <w:r w:rsidRPr="002958A8">
        <w:rPr>
          <w:color w:val="000000"/>
          <w:szCs w:val="22"/>
        </w:rPr>
        <w:t>.</w:t>
      </w:r>
      <w:r>
        <w:rPr>
          <w:color w:val="000000"/>
          <w:szCs w:val="22"/>
        </w:rPr>
        <w:t xml:space="preserve"> Der Volumenmangel entsteht hierbei durch eine </w:t>
      </w:r>
      <w:r w:rsidRPr="002958A8">
        <w:rPr>
          <w:color w:val="000000"/>
          <w:szCs w:val="22"/>
        </w:rPr>
        <w:t>Weitstellung der Gefäße</w:t>
      </w:r>
      <w:r>
        <w:rPr>
          <w:color w:val="000000"/>
          <w:szCs w:val="22"/>
        </w:rPr>
        <w:t>. Der anaphylaktische Schock kann durch gleichzeitige ödem-bedingte Verlegung der Luftwege innerhalb von Minuten zum Tode führen.</w:t>
      </w:r>
    </w:p>
    <w:p w14:paraId="67D586EA" w14:textId="77777777" w:rsidR="005B1C5F" w:rsidRPr="00B0450E" w:rsidRDefault="005B1C5F" w:rsidP="005B1C5F">
      <w:pPr>
        <w:autoSpaceDE w:val="0"/>
        <w:autoSpaceDN w:val="0"/>
        <w:adjustRightInd w:val="0"/>
        <w:ind w:left="1416"/>
        <w:rPr>
          <w:color w:val="000000" w:themeColor="text1"/>
          <w:szCs w:val="22"/>
        </w:rPr>
      </w:pPr>
    </w:p>
    <w:p w14:paraId="05A5BB9E" w14:textId="77777777" w:rsidR="005B1C5F" w:rsidRPr="00B0450E" w:rsidRDefault="005B1C5F" w:rsidP="005B1C5F">
      <w:pPr>
        <w:ind w:left="708" w:firstLine="708"/>
        <w:rPr>
          <w:color w:val="000000" w:themeColor="text1"/>
          <w:szCs w:val="22"/>
        </w:rPr>
      </w:pPr>
      <w:r w:rsidRPr="00B0450E">
        <w:rPr>
          <w:color w:val="000000" w:themeColor="text1"/>
          <w:szCs w:val="22"/>
        </w:rPr>
        <w:t xml:space="preserve">Symptome: </w:t>
      </w:r>
    </w:p>
    <w:p w14:paraId="421B527F" w14:textId="77777777" w:rsidR="005B1C5F" w:rsidRPr="00175BE6" w:rsidRDefault="005B1C5F" w:rsidP="005B1C5F">
      <w:pPr>
        <w:ind w:left="1416"/>
        <w:rPr>
          <w:szCs w:val="22"/>
        </w:rPr>
      </w:pPr>
      <w:r w:rsidRPr="00175BE6">
        <w:rPr>
          <w:szCs w:val="22"/>
        </w:rPr>
        <w:t>Luftnot, Husten, pfeifende Ein-/Ausatmung, Herzrasen, Übelkeit, Erbrechen, Bauchschmerzen, Bewusstseinsstörungen</w:t>
      </w:r>
    </w:p>
    <w:p w14:paraId="2D38B186" w14:textId="77777777" w:rsidR="005B1C5F" w:rsidRPr="00175BE6" w:rsidRDefault="005B1C5F" w:rsidP="005B1C5F">
      <w:pPr>
        <w:rPr>
          <w:szCs w:val="22"/>
        </w:rPr>
      </w:pPr>
      <w:r w:rsidRPr="00175BE6">
        <w:rPr>
          <w:szCs w:val="22"/>
        </w:rPr>
        <w:tab/>
      </w:r>
    </w:p>
    <w:p w14:paraId="72FF1DEB" w14:textId="77777777" w:rsidR="005B1C5F" w:rsidRPr="00175BE6" w:rsidRDefault="005B1C5F" w:rsidP="005B1C5F">
      <w:pPr>
        <w:autoSpaceDE w:val="0"/>
        <w:autoSpaceDN w:val="0"/>
        <w:adjustRightInd w:val="0"/>
        <w:ind w:left="1416"/>
        <w:rPr>
          <w:szCs w:val="22"/>
        </w:rPr>
      </w:pPr>
      <w:r w:rsidRPr="00175BE6">
        <w:rPr>
          <w:szCs w:val="22"/>
        </w:rPr>
        <w:t xml:space="preserve">Spezielle Maßnahmen: </w:t>
      </w:r>
    </w:p>
    <w:p w14:paraId="402BC213" w14:textId="77777777" w:rsidR="005B1C5F" w:rsidRPr="00175BE6" w:rsidRDefault="005B1C5F" w:rsidP="005B1C5F">
      <w:pPr>
        <w:autoSpaceDE w:val="0"/>
        <w:autoSpaceDN w:val="0"/>
        <w:adjustRightInd w:val="0"/>
        <w:ind w:left="1416"/>
        <w:rPr>
          <w:szCs w:val="22"/>
        </w:rPr>
      </w:pPr>
      <w:r w:rsidRPr="00175BE6">
        <w:rPr>
          <w:szCs w:val="22"/>
        </w:rPr>
        <w:t>Der Patient muss sofort von dem auslösenden Allergen entfernt werden. Erleichtern Sie die Atmung des Patienten (z.B. beengende Kleidung öffnen). Beruhigen Sie den Patienten. Lagern Sie den Patienten entsprechend der vorherrschenden Symptomatik: bei bestehender Atemnot mit erhöhtem Oberkörper, ansonsten in Schocklagerung. Falls vorhanden, können Sie einen intramuskulären Adrenalin-Autoinjektor verwenden.</w:t>
      </w:r>
    </w:p>
    <w:p w14:paraId="69C1168F" w14:textId="77777777" w:rsidR="005B1C5F" w:rsidRPr="002958A8" w:rsidRDefault="005B1C5F" w:rsidP="005B1C5F">
      <w:pPr>
        <w:autoSpaceDE w:val="0"/>
        <w:autoSpaceDN w:val="0"/>
        <w:adjustRightInd w:val="0"/>
        <w:rPr>
          <w:b/>
          <w:bCs/>
          <w:color w:val="000000"/>
          <w:szCs w:val="22"/>
        </w:rPr>
      </w:pPr>
    </w:p>
    <w:p w14:paraId="2F8B6CFA" w14:textId="77777777" w:rsidR="005B1C5F" w:rsidRPr="00B663BB" w:rsidRDefault="005B1C5F" w:rsidP="005B1C5F">
      <w:pPr>
        <w:autoSpaceDE w:val="0"/>
        <w:autoSpaceDN w:val="0"/>
        <w:adjustRightInd w:val="0"/>
        <w:ind w:left="708" w:firstLine="708"/>
        <w:rPr>
          <w:b/>
          <w:bCs/>
          <w:color w:val="000000"/>
          <w:szCs w:val="22"/>
        </w:rPr>
      </w:pPr>
      <w:r w:rsidRPr="00B663BB">
        <w:rPr>
          <w:b/>
          <w:bCs/>
          <w:color w:val="000000"/>
          <w:szCs w:val="22"/>
        </w:rPr>
        <w:t>Septischer Schock</w:t>
      </w:r>
    </w:p>
    <w:p w14:paraId="12E0846C" w14:textId="72FCB501" w:rsidR="005B1C5F" w:rsidRDefault="005B1C5F" w:rsidP="005B1C5F">
      <w:pPr>
        <w:autoSpaceDE w:val="0"/>
        <w:autoSpaceDN w:val="0"/>
        <w:adjustRightInd w:val="0"/>
        <w:ind w:left="1416"/>
        <w:rPr>
          <w:color w:val="000000"/>
          <w:szCs w:val="22"/>
        </w:rPr>
      </w:pPr>
      <w:r w:rsidRPr="002958A8">
        <w:rPr>
          <w:color w:val="000000"/>
          <w:szCs w:val="22"/>
        </w:rPr>
        <w:t xml:space="preserve">Bei bakteriellen Infektionen setzen Bakterien Giftstoffe frei. Diese </w:t>
      </w:r>
      <w:proofErr w:type="spellStart"/>
      <w:r w:rsidRPr="002958A8">
        <w:rPr>
          <w:color w:val="000000"/>
          <w:szCs w:val="22"/>
        </w:rPr>
        <w:t>Endotoxine</w:t>
      </w:r>
      <w:proofErr w:type="spellEnd"/>
      <w:r w:rsidRPr="002958A8">
        <w:rPr>
          <w:color w:val="000000"/>
          <w:szCs w:val="22"/>
        </w:rPr>
        <w:t xml:space="preserve"> führen zu einer</w:t>
      </w:r>
      <w:r>
        <w:rPr>
          <w:color w:val="000000"/>
          <w:szCs w:val="22"/>
        </w:rPr>
        <w:t xml:space="preserve"> </w:t>
      </w:r>
      <w:r w:rsidRPr="002958A8">
        <w:rPr>
          <w:color w:val="000000"/>
          <w:szCs w:val="22"/>
        </w:rPr>
        <w:t>Gefäßerweiterung mit Blutdruckabfall und irreversiblen Organsc</w:t>
      </w:r>
      <w:r w:rsidRPr="00D00D7F">
        <w:rPr>
          <w:color w:val="000000" w:themeColor="text1"/>
          <w:szCs w:val="22"/>
        </w:rPr>
        <w:t xml:space="preserve">häden. Auch nach Verbrennungen oder großen operativen Eingriffen kann diese Form auftreten. Der septische </w:t>
      </w:r>
      <w:r>
        <w:rPr>
          <w:color w:val="000000"/>
          <w:szCs w:val="22"/>
        </w:rPr>
        <w:t>Schock ist hauptsächlich in der Klinik zu finden.</w:t>
      </w:r>
    </w:p>
    <w:p w14:paraId="63B8DB47" w14:textId="45C10CA2" w:rsidR="00FF4C18" w:rsidRDefault="00FF4C18" w:rsidP="005B1C5F">
      <w:pPr>
        <w:autoSpaceDE w:val="0"/>
        <w:autoSpaceDN w:val="0"/>
        <w:adjustRightInd w:val="0"/>
        <w:ind w:left="1416"/>
        <w:rPr>
          <w:color w:val="000000"/>
          <w:szCs w:val="22"/>
        </w:rPr>
      </w:pPr>
    </w:p>
    <w:p w14:paraId="1A0E7487" w14:textId="7A13D00E" w:rsidR="00FF4C18" w:rsidRPr="00FF4C18" w:rsidRDefault="00FF4C18" w:rsidP="005B1C5F">
      <w:pPr>
        <w:autoSpaceDE w:val="0"/>
        <w:autoSpaceDN w:val="0"/>
        <w:adjustRightInd w:val="0"/>
        <w:ind w:left="1416"/>
        <w:rPr>
          <w:b/>
          <w:color w:val="000000"/>
          <w:szCs w:val="22"/>
        </w:rPr>
      </w:pPr>
      <w:r w:rsidRPr="00FF4C18">
        <w:rPr>
          <w:b/>
          <w:color w:val="000000"/>
          <w:szCs w:val="22"/>
        </w:rPr>
        <w:t>Neurogener Schock</w:t>
      </w:r>
    </w:p>
    <w:p w14:paraId="57400F70" w14:textId="26C6F6CE" w:rsidR="00FF4C18" w:rsidRDefault="00FF4C18" w:rsidP="00FF4C18">
      <w:pPr>
        <w:ind w:left="1440"/>
        <w:jc w:val="left"/>
        <w:rPr>
          <w:szCs w:val="22"/>
        </w:rPr>
      </w:pPr>
      <w:r>
        <w:rPr>
          <w:szCs w:val="22"/>
        </w:rPr>
        <w:t>Es besteht eine</w:t>
      </w:r>
      <w:r>
        <w:rPr>
          <w:szCs w:val="22"/>
        </w:rPr>
        <w:t xml:space="preserve"> </w:t>
      </w:r>
      <w:proofErr w:type="spellStart"/>
      <w:r>
        <w:rPr>
          <w:szCs w:val="22"/>
        </w:rPr>
        <w:t>Imbalance</w:t>
      </w:r>
      <w:proofErr w:type="spellEnd"/>
      <w:r>
        <w:rPr>
          <w:szCs w:val="22"/>
        </w:rPr>
        <w:t xml:space="preserve"> zwischen Sympathikus</w:t>
      </w:r>
      <w:r>
        <w:rPr>
          <w:szCs w:val="22"/>
        </w:rPr>
        <w:t>-</w:t>
      </w:r>
      <w:r>
        <w:rPr>
          <w:szCs w:val="22"/>
        </w:rPr>
        <w:t xml:space="preserve"> und </w:t>
      </w:r>
      <w:proofErr w:type="spellStart"/>
      <w:r>
        <w:rPr>
          <w:szCs w:val="22"/>
        </w:rPr>
        <w:t>Parasympathikus</w:t>
      </w:r>
      <w:r>
        <w:rPr>
          <w:szCs w:val="22"/>
        </w:rPr>
        <w:t>aktivität</w:t>
      </w:r>
      <w:proofErr w:type="spellEnd"/>
      <w:r>
        <w:rPr>
          <w:szCs w:val="22"/>
        </w:rPr>
        <w:t xml:space="preserve"> in der</w:t>
      </w:r>
      <w:r>
        <w:rPr>
          <w:szCs w:val="22"/>
        </w:rPr>
        <w:t xml:space="preserve"> </w:t>
      </w:r>
      <w:r>
        <w:rPr>
          <w:szCs w:val="22"/>
        </w:rPr>
        <w:t xml:space="preserve">Regulation der </w:t>
      </w:r>
      <w:r>
        <w:rPr>
          <w:szCs w:val="22"/>
        </w:rPr>
        <w:t>Herzaktion</w:t>
      </w:r>
      <w:r>
        <w:rPr>
          <w:szCs w:val="22"/>
        </w:rPr>
        <w:t>. Daraus folgt primär eine</w:t>
      </w:r>
      <w:r>
        <w:rPr>
          <w:szCs w:val="22"/>
        </w:rPr>
        <w:t xml:space="preserve"> Vasodilatation mit </w:t>
      </w:r>
      <w:r>
        <w:rPr>
          <w:szCs w:val="22"/>
        </w:rPr>
        <w:t xml:space="preserve">relativer </w:t>
      </w:r>
      <w:proofErr w:type="spellStart"/>
      <w:r>
        <w:rPr>
          <w:szCs w:val="22"/>
        </w:rPr>
        <w:t>Hypovolämie</w:t>
      </w:r>
      <w:proofErr w:type="spellEnd"/>
      <w:r>
        <w:rPr>
          <w:szCs w:val="22"/>
        </w:rPr>
        <w:t xml:space="preserve"> </w:t>
      </w:r>
      <w:r>
        <w:rPr>
          <w:szCs w:val="22"/>
        </w:rPr>
        <w:t>bei zunächst unverändertem Blutvolumen.</w:t>
      </w:r>
    </w:p>
    <w:p w14:paraId="6521A83D" w14:textId="77777777" w:rsidR="00FF4C18" w:rsidRPr="00525A8E" w:rsidRDefault="00FF4C18" w:rsidP="005B1C5F">
      <w:pPr>
        <w:autoSpaceDE w:val="0"/>
        <w:autoSpaceDN w:val="0"/>
        <w:adjustRightInd w:val="0"/>
        <w:ind w:left="1416"/>
        <w:rPr>
          <w:color w:val="000000"/>
          <w:szCs w:val="22"/>
        </w:rPr>
      </w:pPr>
    </w:p>
    <w:p w14:paraId="1B5D0DE9" w14:textId="77777777" w:rsidR="005B1C5F" w:rsidRPr="005B1C5F" w:rsidRDefault="005B1C5F" w:rsidP="004C5790">
      <w:pPr>
        <w:autoSpaceDE w:val="0"/>
        <w:autoSpaceDN w:val="0"/>
        <w:adjustRightInd w:val="0"/>
        <w:rPr>
          <w:bCs/>
          <w:color w:val="000000"/>
          <w:szCs w:val="22"/>
        </w:rPr>
      </w:pPr>
    </w:p>
    <w:p w14:paraId="4EB3C994" w14:textId="77777777" w:rsidR="005B1C5F" w:rsidRDefault="005B1C5F" w:rsidP="004C5790">
      <w:pPr>
        <w:autoSpaceDE w:val="0"/>
        <w:autoSpaceDN w:val="0"/>
        <w:adjustRightInd w:val="0"/>
        <w:rPr>
          <w:b/>
          <w:bCs/>
          <w:color w:val="000000"/>
          <w:sz w:val="24"/>
        </w:rPr>
      </w:pPr>
    </w:p>
    <w:p w14:paraId="400D6273" w14:textId="523B7992" w:rsidR="004C5790" w:rsidRPr="00AE14E9" w:rsidRDefault="005B1C5F" w:rsidP="004C5790">
      <w:pPr>
        <w:autoSpaceDE w:val="0"/>
        <w:autoSpaceDN w:val="0"/>
        <w:adjustRightInd w:val="0"/>
        <w:rPr>
          <w:b/>
          <w:bCs/>
          <w:color w:val="000000"/>
          <w:sz w:val="24"/>
        </w:rPr>
      </w:pPr>
      <w:proofErr w:type="spellStart"/>
      <w:r>
        <w:rPr>
          <w:b/>
          <w:bCs/>
          <w:color w:val="000000"/>
          <w:sz w:val="24"/>
        </w:rPr>
        <w:t>Hypovolämischer</w:t>
      </w:r>
      <w:proofErr w:type="spellEnd"/>
      <w:r>
        <w:rPr>
          <w:b/>
          <w:bCs/>
          <w:color w:val="000000"/>
          <w:sz w:val="24"/>
        </w:rPr>
        <w:t xml:space="preserve"> Schock</w:t>
      </w:r>
    </w:p>
    <w:p w14:paraId="33461204" w14:textId="746290F8" w:rsidR="004C5790" w:rsidRDefault="00A42147" w:rsidP="004C5790">
      <w:pPr>
        <w:autoSpaceDE w:val="0"/>
        <w:autoSpaceDN w:val="0"/>
        <w:adjustRightInd w:val="0"/>
        <w:rPr>
          <w:color w:val="000000"/>
          <w:szCs w:val="22"/>
        </w:rPr>
      </w:pPr>
      <w:r>
        <w:rPr>
          <w:color w:val="000000"/>
          <w:szCs w:val="22"/>
        </w:rPr>
        <w:t xml:space="preserve">Der </w:t>
      </w:r>
      <w:proofErr w:type="spellStart"/>
      <w:r w:rsidR="005B1C5F">
        <w:rPr>
          <w:color w:val="000000"/>
          <w:szCs w:val="22"/>
        </w:rPr>
        <w:t>hypovoläme</w:t>
      </w:r>
      <w:proofErr w:type="spellEnd"/>
      <w:r w:rsidR="005B1C5F">
        <w:rPr>
          <w:color w:val="000000"/>
          <w:szCs w:val="22"/>
        </w:rPr>
        <w:t xml:space="preserve"> Schock </w:t>
      </w:r>
      <w:r>
        <w:rPr>
          <w:color w:val="000000"/>
          <w:szCs w:val="22"/>
        </w:rPr>
        <w:t xml:space="preserve">ist die </w:t>
      </w:r>
      <w:r w:rsidR="005B1C5F">
        <w:rPr>
          <w:color w:val="000000"/>
          <w:szCs w:val="22"/>
        </w:rPr>
        <w:t>zweit</w:t>
      </w:r>
      <w:r>
        <w:rPr>
          <w:color w:val="000000"/>
          <w:szCs w:val="22"/>
        </w:rPr>
        <w:t xml:space="preserve">häufigste Schockart. Ihm liegen zwei verschiedene Mechanismen zugrunde. </w:t>
      </w:r>
      <w:r w:rsidR="00FF4C18">
        <w:rPr>
          <w:color w:val="000000"/>
          <w:szCs w:val="22"/>
        </w:rPr>
        <w:t>Bei allen erfolgt ein Verlust des Volumens wodurch ein absoluter Volumenmangel entsteht.</w:t>
      </w:r>
    </w:p>
    <w:p w14:paraId="267789C1" w14:textId="52EC83C2" w:rsidR="005B1C5F" w:rsidRDefault="005B1C5F" w:rsidP="004C5790">
      <w:pPr>
        <w:autoSpaceDE w:val="0"/>
        <w:autoSpaceDN w:val="0"/>
        <w:adjustRightInd w:val="0"/>
        <w:rPr>
          <w:color w:val="000000"/>
          <w:szCs w:val="22"/>
        </w:rPr>
      </w:pPr>
    </w:p>
    <w:p w14:paraId="29C814F3" w14:textId="2B8ED9EB" w:rsidR="005B1C5F" w:rsidRDefault="005B1C5F" w:rsidP="00FF4C18">
      <w:pPr>
        <w:autoSpaceDE w:val="0"/>
        <w:autoSpaceDN w:val="0"/>
        <w:adjustRightInd w:val="0"/>
        <w:ind w:firstLine="708"/>
        <w:rPr>
          <w:b/>
          <w:bCs/>
          <w:color w:val="000000"/>
          <w:szCs w:val="22"/>
        </w:rPr>
      </w:pPr>
      <w:r>
        <w:rPr>
          <w:b/>
          <w:bCs/>
          <w:color w:val="000000"/>
          <w:szCs w:val="22"/>
        </w:rPr>
        <w:t>Hämorrhagisch:</w:t>
      </w:r>
    </w:p>
    <w:p w14:paraId="568790BA" w14:textId="02625E9C" w:rsidR="005B1C5F" w:rsidRPr="00FF4C18" w:rsidRDefault="005B1C5F" w:rsidP="00FF4C18">
      <w:pPr>
        <w:autoSpaceDE w:val="0"/>
        <w:autoSpaceDN w:val="0"/>
        <w:adjustRightInd w:val="0"/>
        <w:ind w:firstLine="708"/>
        <w:rPr>
          <w:color w:val="000000" w:themeColor="text1"/>
          <w:szCs w:val="22"/>
        </w:rPr>
      </w:pPr>
      <w:r>
        <w:rPr>
          <w:bCs/>
          <w:color w:val="000000"/>
          <w:szCs w:val="22"/>
        </w:rPr>
        <w:t>Hier verl</w:t>
      </w:r>
      <w:r w:rsidR="00FF4C18">
        <w:rPr>
          <w:bCs/>
          <w:color w:val="000000"/>
          <w:szCs w:val="22"/>
        </w:rPr>
        <w:t>ässt viel</w:t>
      </w:r>
      <w:r>
        <w:rPr>
          <w:bCs/>
          <w:color w:val="000000"/>
          <w:szCs w:val="22"/>
        </w:rPr>
        <w:t xml:space="preserve"> Blut </w:t>
      </w:r>
      <w:r w:rsidR="00FF4C18">
        <w:rPr>
          <w:bCs/>
          <w:color w:val="000000"/>
          <w:szCs w:val="22"/>
        </w:rPr>
        <w:t xml:space="preserve">in kurzer Zeit </w:t>
      </w:r>
      <w:r>
        <w:rPr>
          <w:bCs/>
          <w:color w:val="000000"/>
          <w:szCs w:val="22"/>
        </w:rPr>
        <w:t xml:space="preserve">den Kreislauf, der Schock ist also ein Zustand nach </w:t>
      </w:r>
      <w:r>
        <w:rPr>
          <w:bCs/>
          <w:color w:val="000000"/>
          <w:szCs w:val="22"/>
        </w:rPr>
        <w:tab/>
        <w:t>einer Verletzung.</w:t>
      </w:r>
    </w:p>
    <w:p w14:paraId="222DEAF0" w14:textId="77777777" w:rsidR="004C5790" w:rsidRPr="002958A8" w:rsidRDefault="004C5790" w:rsidP="004C5790">
      <w:pPr>
        <w:autoSpaceDE w:val="0"/>
        <w:autoSpaceDN w:val="0"/>
        <w:adjustRightInd w:val="0"/>
        <w:rPr>
          <w:color w:val="000000"/>
          <w:szCs w:val="22"/>
        </w:rPr>
      </w:pPr>
    </w:p>
    <w:p w14:paraId="569AB79A" w14:textId="7146251C" w:rsidR="004C5790" w:rsidRPr="00112BD6" w:rsidRDefault="005B1C5F" w:rsidP="00B663BB">
      <w:pPr>
        <w:autoSpaceDE w:val="0"/>
        <w:autoSpaceDN w:val="0"/>
        <w:adjustRightInd w:val="0"/>
        <w:ind w:firstLine="708"/>
        <w:rPr>
          <w:b/>
          <w:bCs/>
          <w:color w:val="000000"/>
          <w:szCs w:val="22"/>
        </w:rPr>
      </w:pPr>
      <w:proofErr w:type="spellStart"/>
      <w:r>
        <w:rPr>
          <w:b/>
          <w:bCs/>
          <w:color w:val="000000"/>
          <w:szCs w:val="22"/>
        </w:rPr>
        <w:t>Hypovoläm</w:t>
      </w:r>
      <w:proofErr w:type="spellEnd"/>
      <w:r>
        <w:rPr>
          <w:b/>
          <w:bCs/>
          <w:color w:val="000000"/>
          <w:szCs w:val="22"/>
        </w:rPr>
        <w:t xml:space="preserve"> und traumatisch-</w:t>
      </w:r>
      <w:proofErr w:type="spellStart"/>
      <w:r>
        <w:rPr>
          <w:b/>
          <w:bCs/>
          <w:color w:val="000000"/>
          <w:szCs w:val="22"/>
        </w:rPr>
        <w:t>hypovoläm</w:t>
      </w:r>
      <w:proofErr w:type="spellEnd"/>
      <w:r w:rsidR="004C5790" w:rsidRPr="00112BD6">
        <w:rPr>
          <w:b/>
          <w:bCs/>
          <w:color w:val="000000"/>
          <w:szCs w:val="22"/>
        </w:rPr>
        <w:t>:</w:t>
      </w:r>
    </w:p>
    <w:p w14:paraId="320E7F5D" w14:textId="11FB2D2A" w:rsidR="004C5790" w:rsidRPr="002958A8" w:rsidRDefault="00FF4C18" w:rsidP="00FF4C18">
      <w:pPr>
        <w:autoSpaceDE w:val="0"/>
        <w:autoSpaceDN w:val="0"/>
        <w:adjustRightInd w:val="0"/>
        <w:ind w:left="708"/>
        <w:rPr>
          <w:color w:val="000000"/>
          <w:szCs w:val="22"/>
        </w:rPr>
      </w:pPr>
      <w:r>
        <w:rPr>
          <w:color w:val="000000"/>
          <w:szCs w:val="22"/>
        </w:rPr>
        <w:t xml:space="preserve">Es verlassen Körperflüssigkeiten den Kreislauf, wodurch </w:t>
      </w:r>
      <w:r w:rsidR="005B1C5F">
        <w:rPr>
          <w:color w:val="000000"/>
          <w:szCs w:val="22"/>
        </w:rPr>
        <w:t xml:space="preserve">ein relevanter Flüssigkeitsverlust ohne </w:t>
      </w:r>
      <w:r>
        <w:rPr>
          <w:color w:val="000000"/>
          <w:szCs w:val="22"/>
        </w:rPr>
        <w:t xml:space="preserve">eine zugrunde liegende </w:t>
      </w:r>
      <w:r w:rsidR="005B1C5F">
        <w:rPr>
          <w:color w:val="000000"/>
          <w:szCs w:val="22"/>
        </w:rPr>
        <w:t>Blutung</w:t>
      </w:r>
      <w:r>
        <w:rPr>
          <w:color w:val="000000"/>
          <w:szCs w:val="22"/>
        </w:rPr>
        <w:t xml:space="preserve"> entsteht.</w:t>
      </w:r>
      <w:r w:rsidR="005B1C5F">
        <w:rPr>
          <w:color w:val="000000"/>
          <w:szCs w:val="22"/>
        </w:rPr>
        <w:t xml:space="preserve"> Typische Beispiele sind Verbrennungen oder Verätzungen</w:t>
      </w:r>
    </w:p>
    <w:p w14:paraId="0FFC1A3B" w14:textId="3BD5FA9D" w:rsidR="00B663BB" w:rsidRDefault="00B663BB" w:rsidP="00FF4C18">
      <w:pPr>
        <w:autoSpaceDE w:val="0"/>
        <w:autoSpaceDN w:val="0"/>
        <w:adjustRightInd w:val="0"/>
        <w:rPr>
          <w:color w:val="000000"/>
          <w:szCs w:val="22"/>
        </w:rPr>
      </w:pPr>
    </w:p>
    <w:p w14:paraId="1AFC2863" w14:textId="09E0F1BE" w:rsidR="00B663BB" w:rsidRDefault="00B663BB" w:rsidP="00B663BB">
      <w:pPr>
        <w:autoSpaceDE w:val="0"/>
        <w:autoSpaceDN w:val="0"/>
        <w:adjustRightInd w:val="0"/>
        <w:ind w:left="708"/>
        <w:rPr>
          <w:color w:val="000000"/>
          <w:szCs w:val="22"/>
        </w:rPr>
      </w:pPr>
      <w:r>
        <w:rPr>
          <w:color w:val="000000"/>
          <w:szCs w:val="22"/>
        </w:rPr>
        <w:t>Spezielle Maßnahmen:</w:t>
      </w:r>
    </w:p>
    <w:p w14:paraId="16F1CA32" w14:textId="2CECB443" w:rsidR="00B663BB" w:rsidRPr="002958A8" w:rsidRDefault="00B663BB" w:rsidP="00B663BB">
      <w:pPr>
        <w:autoSpaceDE w:val="0"/>
        <w:autoSpaceDN w:val="0"/>
        <w:adjustRightInd w:val="0"/>
        <w:ind w:left="708"/>
        <w:rPr>
          <w:color w:val="000000"/>
          <w:szCs w:val="22"/>
        </w:rPr>
      </w:pPr>
      <w:r>
        <w:rPr>
          <w:color w:val="000000"/>
          <w:szCs w:val="22"/>
        </w:rPr>
        <w:t xml:space="preserve">Bringen Sie den Betroffenen in die Schocklagerung und suchen nach Ursachen, vor allem Verletzungen und versuchen diese zu stillen. Denken Sie bei der Ursachensuche immer auch an nicht sichtbare </w:t>
      </w:r>
      <w:r w:rsidR="0076015C">
        <w:rPr>
          <w:color w:val="000000"/>
          <w:szCs w:val="22"/>
        </w:rPr>
        <w:t>(innere) Verletzungen.</w:t>
      </w:r>
    </w:p>
    <w:p w14:paraId="6F98B51E" w14:textId="4ECF2EA7" w:rsidR="004C5790" w:rsidRDefault="004C5790" w:rsidP="004C5790">
      <w:pPr>
        <w:autoSpaceDE w:val="0"/>
        <w:autoSpaceDN w:val="0"/>
        <w:adjustRightInd w:val="0"/>
        <w:rPr>
          <w:i/>
          <w:iCs/>
          <w:color w:val="000000"/>
          <w:szCs w:val="22"/>
        </w:rPr>
      </w:pPr>
    </w:p>
    <w:p w14:paraId="6FD07265" w14:textId="77777777" w:rsidR="004C358A" w:rsidRPr="004C358A" w:rsidRDefault="004C358A" w:rsidP="004C5790">
      <w:pPr>
        <w:autoSpaceDE w:val="0"/>
        <w:autoSpaceDN w:val="0"/>
        <w:adjustRightInd w:val="0"/>
        <w:rPr>
          <w:color w:val="000000"/>
          <w:szCs w:val="22"/>
        </w:rPr>
      </w:pPr>
    </w:p>
    <w:p w14:paraId="4FA48DE1" w14:textId="03362251" w:rsidR="004C5790" w:rsidRPr="00B663BB" w:rsidRDefault="004C5790" w:rsidP="004C5790">
      <w:pPr>
        <w:autoSpaceDE w:val="0"/>
        <w:autoSpaceDN w:val="0"/>
        <w:adjustRightInd w:val="0"/>
        <w:rPr>
          <w:b/>
          <w:bCs/>
          <w:color w:val="000000"/>
          <w:sz w:val="24"/>
        </w:rPr>
      </w:pPr>
      <w:proofErr w:type="spellStart"/>
      <w:r w:rsidRPr="00B663BB">
        <w:rPr>
          <w:b/>
          <w:bCs/>
          <w:color w:val="000000"/>
          <w:sz w:val="24"/>
        </w:rPr>
        <w:t>Kardiogener</w:t>
      </w:r>
      <w:proofErr w:type="spellEnd"/>
      <w:r w:rsidRPr="00B663BB">
        <w:rPr>
          <w:b/>
          <w:bCs/>
          <w:color w:val="000000"/>
          <w:sz w:val="24"/>
        </w:rPr>
        <w:t xml:space="preserve"> Schock</w:t>
      </w:r>
      <w:r w:rsidR="00FF4C18">
        <w:rPr>
          <w:b/>
          <w:bCs/>
          <w:color w:val="000000"/>
          <w:sz w:val="24"/>
        </w:rPr>
        <w:t xml:space="preserve"> </w:t>
      </w:r>
    </w:p>
    <w:p w14:paraId="32B3C018" w14:textId="495AE4B5" w:rsidR="004C5790" w:rsidRPr="002958A8" w:rsidRDefault="004C5790" w:rsidP="004C5790">
      <w:pPr>
        <w:autoSpaceDE w:val="0"/>
        <w:autoSpaceDN w:val="0"/>
        <w:adjustRightInd w:val="0"/>
        <w:rPr>
          <w:color w:val="000000"/>
          <w:szCs w:val="22"/>
        </w:rPr>
      </w:pPr>
      <w:r w:rsidRPr="002958A8">
        <w:rPr>
          <w:color w:val="000000"/>
          <w:szCs w:val="22"/>
        </w:rPr>
        <w:t xml:space="preserve">Die Ursache eines </w:t>
      </w:r>
      <w:proofErr w:type="spellStart"/>
      <w:r w:rsidRPr="002958A8">
        <w:rPr>
          <w:color w:val="000000"/>
          <w:szCs w:val="22"/>
        </w:rPr>
        <w:t>kardiogenen</w:t>
      </w:r>
      <w:proofErr w:type="spellEnd"/>
      <w:r w:rsidRPr="002958A8">
        <w:rPr>
          <w:color w:val="000000"/>
          <w:szCs w:val="22"/>
        </w:rPr>
        <w:t xml:space="preserve"> Schocks ist eine akute Kreislaufinsuffizienz durch Pumpversagen</w:t>
      </w:r>
      <w:r w:rsidR="00525A8E">
        <w:rPr>
          <w:color w:val="000000"/>
          <w:szCs w:val="22"/>
        </w:rPr>
        <w:t xml:space="preserve"> </w:t>
      </w:r>
      <w:r w:rsidR="00112BD6">
        <w:rPr>
          <w:color w:val="000000"/>
          <w:szCs w:val="22"/>
        </w:rPr>
        <w:t xml:space="preserve">des Herzens. Dies kann bedingt sein durch ein akutes Koronarsyndrom, einen </w:t>
      </w:r>
      <w:proofErr w:type="spellStart"/>
      <w:r w:rsidR="00112BD6">
        <w:rPr>
          <w:color w:val="000000"/>
          <w:szCs w:val="22"/>
        </w:rPr>
        <w:t>Spannungspneumothorax</w:t>
      </w:r>
      <w:proofErr w:type="spellEnd"/>
      <w:r w:rsidR="00112BD6">
        <w:rPr>
          <w:color w:val="000000"/>
          <w:szCs w:val="22"/>
        </w:rPr>
        <w:t xml:space="preserve"> oder eine Herzbeuteltamponade.</w:t>
      </w:r>
    </w:p>
    <w:p w14:paraId="4A0A19B4" w14:textId="2AC19198" w:rsidR="004C5790" w:rsidRPr="002958A8" w:rsidRDefault="004C5790" w:rsidP="004C5790">
      <w:pPr>
        <w:autoSpaceDE w:val="0"/>
        <w:autoSpaceDN w:val="0"/>
        <w:adjustRightInd w:val="0"/>
        <w:rPr>
          <w:color w:val="000000"/>
          <w:szCs w:val="22"/>
        </w:rPr>
      </w:pPr>
    </w:p>
    <w:p w14:paraId="0088F62C" w14:textId="77777777" w:rsidR="004C5790" w:rsidRPr="00112BD6" w:rsidRDefault="004C5790" w:rsidP="004C5790">
      <w:pPr>
        <w:autoSpaceDE w:val="0"/>
        <w:autoSpaceDN w:val="0"/>
        <w:adjustRightInd w:val="0"/>
        <w:rPr>
          <w:bCs/>
          <w:color w:val="000000"/>
          <w:szCs w:val="22"/>
        </w:rPr>
      </w:pPr>
      <w:r w:rsidRPr="00112BD6">
        <w:rPr>
          <w:bCs/>
          <w:color w:val="000000"/>
          <w:szCs w:val="22"/>
        </w:rPr>
        <w:t>Symptome</w:t>
      </w:r>
    </w:p>
    <w:p w14:paraId="5EF461DC" w14:textId="227E6FBC" w:rsidR="004C5790" w:rsidRPr="002958A8" w:rsidRDefault="004C5790" w:rsidP="00707200">
      <w:pPr>
        <w:pStyle w:val="Punktliste"/>
      </w:pPr>
      <w:r w:rsidRPr="002958A8">
        <w:t xml:space="preserve">Blässe, </w:t>
      </w:r>
      <w:proofErr w:type="spellStart"/>
      <w:r w:rsidRPr="002958A8">
        <w:t>Kaltschweißigkeit</w:t>
      </w:r>
      <w:proofErr w:type="spellEnd"/>
    </w:p>
    <w:p w14:paraId="0CE7E0E6" w14:textId="749B598A" w:rsidR="00112BD6" w:rsidRDefault="00112BD6" w:rsidP="00707200">
      <w:pPr>
        <w:pStyle w:val="Punktliste"/>
      </w:pPr>
      <w:r>
        <w:t>Atemnot, Unruhe, Todesangst</w:t>
      </w:r>
    </w:p>
    <w:p w14:paraId="605B2DF8" w14:textId="0008C4AC" w:rsidR="004C5790" w:rsidRPr="00B663BB" w:rsidRDefault="004C5790" w:rsidP="00707200">
      <w:pPr>
        <w:pStyle w:val="Punktliste"/>
      </w:pPr>
      <w:r w:rsidRPr="00B663BB">
        <w:t>Zyanose</w:t>
      </w:r>
    </w:p>
    <w:p w14:paraId="7343F281" w14:textId="040602B8" w:rsidR="004C5790" w:rsidRPr="00B663BB" w:rsidRDefault="0076015C" w:rsidP="00707200">
      <w:pPr>
        <w:pStyle w:val="Punktliste"/>
      </w:pPr>
      <w:proofErr w:type="spellStart"/>
      <w:r>
        <w:t>Thoraxschmerz</w:t>
      </w:r>
      <w:proofErr w:type="spellEnd"/>
      <w:r>
        <w:t xml:space="preserve"> (v.a. retrosternal</w:t>
      </w:r>
      <w:r w:rsidR="00112BD6" w:rsidRPr="00B663BB">
        <w:t>)</w:t>
      </w:r>
    </w:p>
    <w:p w14:paraId="10BB24EB" w14:textId="6FE61BC6" w:rsidR="004C5790" w:rsidRPr="00B663BB" w:rsidRDefault="00112BD6" w:rsidP="00707200">
      <w:pPr>
        <w:pStyle w:val="Punktliste"/>
      </w:pPr>
      <w:r w:rsidRPr="00B663BB">
        <w:t>gestaute Halsvenen</w:t>
      </w:r>
    </w:p>
    <w:p w14:paraId="76840E21" w14:textId="69C4719D" w:rsidR="004C5790" w:rsidRPr="00175BE6" w:rsidRDefault="00D00D7F" w:rsidP="00707200">
      <w:pPr>
        <w:pStyle w:val="Punktliste"/>
      </w:pPr>
      <w:r w:rsidRPr="00175BE6">
        <w:rPr>
          <w:noProof/>
        </w:rPr>
        <mc:AlternateContent>
          <mc:Choice Requires="wps">
            <w:drawing>
              <wp:anchor distT="45720" distB="45720" distL="114300" distR="114300" simplePos="0" relativeHeight="251677696" behindDoc="0" locked="0" layoutInCell="1" allowOverlap="1" wp14:anchorId="6F621625" wp14:editId="5CA5990E">
                <wp:simplePos x="0" y="0"/>
                <wp:positionH relativeFrom="margin">
                  <wp:align>right</wp:align>
                </wp:positionH>
                <wp:positionV relativeFrom="paragraph">
                  <wp:posOffset>6350</wp:posOffset>
                </wp:positionV>
                <wp:extent cx="1192530" cy="1851025"/>
                <wp:effectExtent l="0" t="0" r="762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851025"/>
                        </a:xfrm>
                        <a:prstGeom prst="rect">
                          <a:avLst/>
                        </a:prstGeom>
                        <a:solidFill>
                          <a:srgbClr val="FFFFFF"/>
                        </a:solidFill>
                        <a:ln w="9525">
                          <a:noFill/>
                          <a:miter lim="800000"/>
                          <a:headEnd/>
                          <a:tailEnd/>
                        </a:ln>
                      </wps:spPr>
                      <wps:txbx>
                        <w:txbxContent>
                          <w:p w14:paraId="38C9CB8E" w14:textId="77777777" w:rsidR="005B1C5F" w:rsidRDefault="005B1C5F" w:rsidP="006E2294">
                            <w:pPr>
                              <w:keepNext/>
                            </w:pPr>
                            <w:r>
                              <w:rPr>
                                <w:noProof/>
                              </w:rPr>
                              <w:drawing>
                                <wp:inline distT="0" distB="0" distL="0" distR="0" wp14:anchorId="1BBAFF32" wp14:editId="6FDCDADB">
                                  <wp:extent cx="1000125" cy="119062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00125" cy="1190625"/>
                                          </a:xfrm>
                                          <a:prstGeom prst="rect">
                                            <a:avLst/>
                                          </a:prstGeom>
                                        </pic:spPr>
                                      </pic:pic>
                                    </a:graphicData>
                                  </a:graphic>
                                </wp:inline>
                              </w:drawing>
                            </w:r>
                          </w:p>
                          <w:p w14:paraId="3092C980" w14:textId="059D87A2" w:rsidR="005B1C5F" w:rsidRDefault="005B1C5F" w:rsidP="006E2294">
                            <w:pPr>
                              <w:pStyle w:val="Beschriftung"/>
                            </w:pPr>
                            <w:r>
                              <w:t xml:space="preserve">Abbildung </w:t>
                            </w:r>
                            <w:r>
                              <w:rPr>
                                <w:noProof/>
                              </w:rPr>
                              <w:fldChar w:fldCharType="begin"/>
                            </w:r>
                            <w:r>
                              <w:rPr>
                                <w:noProof/>
                              </w:rPr>
                              <w:instrText xml:space="preserve"> SEQ Abbildung \* ARABIC </w:instrText>
                            </w:r>
                            <w:r>
                              <w:rPr>
                                <w:noProof/>
                              </w:rPr>
                              <w:fldChar w:fldCharType="separate"/>
                            </w:r>
                            <w:r>
                              <w:rPr>
                                <w:noProof/>
                              </w:rPr>
                              <w:t>11</w:t>
                            </w:r>
                            <w:r>
                              <w:rPr>
                                <w:noProof/>
                              </w:rPr>
                              <w:fldChar w:fldCharType="end"/>
                            </w:r>
                            <w:r>
                              <w:t>: Herzbettlage</w:t>
                            </w:r>
                          </w:p>
                          <w:p w14:paraId="5EBDC083" w14:textId="4A0EE73C" w:rsidR="005B1C5F" w:rsidRDefault="005B1C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621625" id="_x0000_s1037" type="#_x0000_t202" style="position:absolute;left:0;text-align:left;margin-left:42.7pt;margin-top:.5pt;width:93.9pt;height:145.75pt;z-index:2516776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" stroked="f">
                <v:textbox style="mso-fit-shape-to-text:t">
                  <w:txbxContent>
                    <w:p w14:paraId="38C9CB8E" w14:textId="77777777" w:rsidR="005B1C5F" w:rsidRDefault="005B1C5F" w:rsidP="006E2294">
                      <w:pPr>
                        <w:keepNext/>
                      </w:pPr>
                      <w:r>
                        <w:rPr>
                          <w:noProof/>
                        </w:rPr>
                        <w:drawing>
                          <wp:inline distT="0" distB="0" distL="0" distR="0" wp14:anchorId="1BBAFF32" wp14:editId="6FDCDADB">
                            <wp:extent cx="1000125" cy="119062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00125" cy="1190625"/>
                                    </a:xfrm>
                                    <a:prstGeom prst="rect">
                                      <a:avLst/>
                                    </a:prstGeom>
                                  </pic:spPr>
                                </pic:pic>
                              </a:graphicData>
                            </a:graphic>
                          </wp:inline>
                        </w:drawing>
                      </w:r>
                    </w:p>
                    <w:p w14:paraId="3092C980" w14:textId="059D87A2" w:rsidR="005B1C5F" w:rsidRDefault="005B1C5F" w:rsidP="006E2294">
                      <w:pPr>
                        <w:pStyle w:val="Beschriftung"/>
                      </w:pPr>
                      <w:r>
                        <w:t xml:space="preserve">Abbildung </w:t>
                      </w:r>
                      <w:r>
                        <w:rPr>
                          <w:noProof/>
                        </w:rPr>
                        <w:fldChar w:fldCharType="begin"/>
                      </w:r>
                      <w:r>
                        <w:rPr>
                          <w:noProof/>
                        </w:rPr>
                        <w:instrText xml:space="preserve"> SEQ Abbildung \* ARABIC </w:instrText>
                      </w:r>
                      <w:r>
                        <w:rPr>
                          <w:noProof/>
                        </w:rPr>
                        <w:fldChar w:fldCharType="separate"/>
                      </w:r>
                      <w:r>
                        <w:rPr>
                          <w:noProof/>
                        </w:rPr>
                        <w:t>11</w:t>
                      </w:r>
                      <w:r>
                        <w:rPr>
                          <w:noProof/>
                        </w:rPr>
                        <w:fldChar w:fldCharType="end"/>
                      </w:r>
                      <w:r>
                        <w:t>: Herzbettlage</w:t>
                      </w:r>
                    </w:p>
                    <w:p w14:paraId="5EBDC083" w14:textId="4A0EE73C" w:rsidR="005B1C5F" w:rsidRDefault="005B1C5F"/>
                  </w:txbxContent>
                </v:textbox>
                <w10:wrap type="square" anchorx="margin"/>
              </v:shape>
            </w:pict>
          </mc:Fallback>
        </mc:AlternateContent>
      </w:r>
      <w:r w:rsidR="004C5790" w:rsidRPr="00175BE6">
        <w:t>Bewusstseinsstörungen</w:t>
      </w:r>
    </w:p>
    <w:p w14:paraId="431F021F" w14:textId="73EEAC48" w:rsidR="004C5790" w:rsidRPr="00175BE6" w:rsidRDefault="004C5790" w:rsidP="004C5790">
      <w:pPr>
        <w:autoSpaceDE w:val="0"/>
        <w:autoSpaceDN w:val="0"/>
        <w:adjustRightInd w:val="0"/>
        <w:rPr>
          <w:szCs w:val="22"/>
        </w:rPr>
      </w:pPr>
    </w:p>
    <w:p w14:paraId="17A13C1A" w14:textId="464CC8B5" w:rsidR="004C5790" w:rsidRPr="00333AC6" w:rsidRDefault="00B663BB" w:rsidP="004C5790">
      <w:pPr>
        <w:autoSpaceDE w:val="0"/>
        <w:autoSpaceDN w:val="0"/>
        <w:adjustRightInd w:val="0"/>
        <w:rPr>
          <w:bCs/>
          <w:szCs w:val="22"/>
        </w:rPr>
      </w:pPr>
      <w:r w:rsidRPr="00175BE6">
        <w:rPr>
          <w:bCs/>
          <w:szCs w:val="22"/>
        </w:rPr>
        <w:t xml:space="preserve">Spezielle </w:t>
      </w:r>
      <w:r w:rsidR="004C5790" w:rsidRPr="00175BE6">
        <w:rPr>
          <w:bCs/>
          <w:szCs w:val="22"/>
        </w:rPr>
        <w:t>Maßnahmen</w:t>
      </w:r>
      <w:r w:rsidRPr="00333AC6">
        <w:rPr>
          <w:bCs/>
          <w:szCs w:val="22"/>
        </w:rPr>
        <w:t>:</w:t>
      </w:r>
    </w:p>
    <w:p w14:paraId="41F91FEA" w14:textId="677899B9" w:rsidR="004C5790" w:rsidRPr="00333AC6" w:rsidRDefault="004C5790" w:rsidP="00707200">
      <w:pPr>
        <w:pStyle w:val="Punktliste"/>
      </w:pPr>
      <w:r w:rsidRPr="00333AC6">
        <w:t>Ruhe vermitteln</w:t>
      </w:r>
    </w:p>
    <w:p w14:paraId="0D4A3139" w14:textId="2BBD1AFD" w:rsidR="004C5790" w:rsidRPr="00333AC6" w:rsidRDefault="00112BD6" w:rsidP="00707200">
      <w:pPr>
        <w:pStyle w:val="Punktliste"/>
      </w:pPr>
      <w:r w:rsidRPr="00333AC6">
        <w:t>Herzbettlage: Oberkörper erhöht, Beine herabhängend</w:t>
      </w:r>
      <w:r w:rsidR="006E2294" w:rsidRPr="00333AC6">
        <w:t xml:space="preserve"> (Volumen fließt in Richtung Beine und entlastet das Herz)</w:t>
      </w:r>
    </w:p>
    <w:p w14:paraId="1B846139" w14:textId="1078AE84" w:rsidR="006E2294" w:rsidRPr="00333AC6" w:rsidRDefault="006E2294" w:rsidP="00707200">
      <w:pPr>
        <w:pStyle w:val="Punktliste"/>
      </w:pPr>
      <w:r w:rsidRPr="00333AC6">
        <w:t>NICHT: Schocklage (durch den erhöhten Rückstrom wird das Herz zusätzlich belastet)</w:t>
      </w:r>
    </w:p>
    <w:p w14:paraId="724F09AE" w14:textId="3673ADC7" w:rsidR="004C5790" w:rsidRPr="00333AC6" w:rsidRDefault="00112BD6" w:rsidP="00707200">
      <w:pPr>
        <w:pStyle w:val="Punktliste"/>
      </w:pPr>
      <w:r w:rsidRPr="00333AC6">
        <w:t xml:space="preserve">Atmung erleichtern (z.B. </w:t>
      </w:r>
      <w:r w:rsidR="004C5790" w:rsidRPr="00333AC6">
        <w:t>beengende Kleidung öffnen</w:t>
      </w:r>
      <w:r w:rsidRPr="00333AC6">
        <w:t>, Fenster öffnen)</w:t>
      </w:r>
    </w:p>
    <w:p w14:paraId="4750C294" w14:textId="2B38ACB2" w:rsidR="004C5790" w:rsidRDefault="004C5790" w:rsidP="00C45204">
      <w:pPr>
        <w:rPr>
          <w:b/>
        </w:rPr>
      </w:pPr>
    </w:p>
    <w:p w14:paraId="4F68D964" w14:textId="77777777" w:rsidR="004C358A" w:rsidRDefault="004C358A" w:rsidP="004C358A">
      <w:pPr>
        <w:autoSpaceDE w:val="0"/>
        <w:autoSpaceDN w:val="0"/>
        <w:adjustRightInd w:val="0"/>
        <w:rPr>
          <w:b/>
          <w:color w:val="000000"/>
          <w:sz w:val="24"/>
        </w:rPr>
      </w:pPr>
      <w:r>
        <w:rPr>
          <w:b/>
          <w:color w:val="000000"/>
          <w:sz w:val="24"/>
        </w:rPr>
        <w:t>Obstruktiver Schock</w:t>
      </w:r>
    </w:p>
    <w:p w14:paraId="0468BF1A" w14:textId="4C369CB4" w:rsidR="004C358A" w:rsidRDefault="004C358A" w:rsidP="004C358A">
      <w:pPr>
        <w:autoSpaceDE w:val="0"/>
        <w:autoSpaceDN w:val="0"/>
        <w:adjustRightInd w:val="0"/>
        <w:rPr>
          <w:color w:val="000000"/>
          <w:szCs w:val="22"/>
        </w:rPr>
      </w:pPr>
      <w:r>
        <w:rPr>
          <w:color w:val="000000"/>
          <w:szCs w:val="22"/>
        </w:rPr>
        <w:t xml:space="preserve">Der obstruktive Schock stellt im weitesten Sinn eine Form des </w:t>
      </w:r>
      <w:proofErr w:type="spellStart"/>
      <w:r>
        <w:rPr>
          <w:color w:val="000000"/>
          <w:szCs w:val="22"/>
        </w:rPr>
        <w:t>kardiogenen</w:t>
      </w:r>
      <w:proofErr w:type="spellEnd"/>
      <w:r>
        <w:rPr>
          <w:color w:val="000000"/>
          <w:szCs w:val="22"/>
        </w:rPr>
        <w:t xml:space="preserve"> Schocks dar. </w:t>
      </w:r>
      <w:r>
        <w:rPr>
          <w:color w:val="000000"/>
          <w:sz w:val="24"/>
        </w:rPr>
        <w:t xml:space="preserve"> </w:t>
      </w:r>
      <w:r w:rsidRPr="004C358A">
        <w:rPr>
          <w:color w:val="000000"/>
          <w:szCs w:val="22"/>
        </w:rPr>
        <w:t>Die ursächliche Problematik liegt hierbei in der Obstruktion der großen Gefäße oder des Herzens selbst</w:t>
      </w:r>
      <w:r>
        <w:rPr>
          <w:color w:val="000000"/>
          <w:szCs w:val="22"/>
        </w:rPr>
        <w:t xml:space="preserve"> wodurch sich eine</w:t>
      </w:r>
      <w:r>
        <w:rPr>
          <w:color w:val="000000"/>
          <w:szCs w:val="22"/>
        </w:rPr>
        <w:t xml:space="preserve"> Rechtsherz-, Nachlast-, oder Vorlastbedingte </w:t>
      </w:r>
      <w:r>
        <w:rPr>
          <w:color w:val="000000"/>
          <w:szCs w:val="22"/>
        </w:rPr>
        <w:t>Reduktion des Auswurfs ergibt.</w:t>
      </w:r>
    </w:p>
    <w:p w14:paraId="2634F835" w14:textId="77777777" w:rsidR="00AD04B7" w:rsidRDefault="00AD04B7" w:rsidP="00C45204">
      <w:pPr>
        <w:rPr>
          <w:b/>
        </w:rPr>
      </w:pPr>
    </w:p>
    <w:p w14:paraId="3353D245" w14:textId="41AC4900" w:rsidR="00C45204" w:rsidRDefault="00661B62" w:rsidP="004C5790">
      <w:pPr>
        <w:pStyle w:val="Titel"/>
      </w:pPr>
      <w:r>
        <w:t xml:space="preserve">3.2.3 Generelle </w:t>
      </w:r>
      <w:r w:rsidR="00C45204">
        <w:t>Maßnahmen</w:t>
      </w:r>
      <w:r>
        <w:t xml:space="preserve"> bei einem Schock</w:t>
      </w:r>
    </w:p>
    <w:p w14:paraId="55D718EA" w14:textId="0E17AA85" w:rsidR="00C45204" w:rsidRDefault="00C45204" w:rsidP="00C45204">
      <w:pPr>
        <w:rPr>
          <w:b/>
        </w:rPr>
      </w:pPr>
    </w:p>
    <w:p w14:paraId="7E84AFE0" w14:textId="56CFBC31" w:rsidR="008E266F" w:rsidRDefault="008E266F" w:rsidP="00661B62">
      <w:pPr>
        <w:pStyle w:val="Punktliste"/>
      </w:pPr>
      <w:r w:rsidRPr="002958A8">
        <w:t>Notruf</w:t>
      </w:r>
      <w:r w:rsidR="000A56E2">
        <w:t xml:space="preserve"> absetzen</w:t>
      </w:r>
    </w:p>
    <w:p w14:paraId="7A7382A8" w14:textId="3AA6A5FE" w:rsidR="00B0450E" w:rsidRPr="002958A8" w:rsidRDefault="00B0450E" w:rsidP="00B0450E">
      <w:pPr>
        <w:pStyle w:val="Punktliste"/>
      </w:pPr>
      <w:r>
        <w:t>Basiskontrolle (Bewusstsein/Atmung)</w:t>
      </w:r>
    </w:p>
    <w:p w14:paraId="7C2BDF9B" w14:textId="0D16D93D" w:rsidR="008E266F" w:rsidRDefault="008E266F" w:rsidP="00661B62">
      <w:pPr>
        <w:pStyle w:val="Punktliste"/>
      </w:pPr>
      <w:r w:rsidRPr="002958A8">
        <w:t>Schocklagerung</w:t>
      </w:r>
    </w:p>
    <w:p w14:paraId="3A2E351F" w14:textId="01D1DBAE" w:rsidR="008E266F" w:rsidRPr="002958A8" w:rsidRDefault="008E266F" w:rsidP="00661B62">
      <w:pPr>
        <w:pStyle w:val="Punktliste"/>
      </w:pPr>
      <w:r w:rsidRPr="002958A8">
        <w:t xml:space="preserve">Wärmeerhalt </w:t>
      </w:r>
      <w:r w:rsidR="000A56E2">
        <w:t>(</w:t>
      </w:r>
      <w:r w:rsidRPr="002958A8">
        <w:t xml:space="preserve">Patient </w:t>
      </w:r>
      <w:r w:rsidR="000A56E2">
        <w:t>zudecken)</w:t>
      </w:r>
    </w:p>
    <w:p w14:paraId="19B8AAD3" w14:textId="454BCEBE" w:rsidR="008E266F" w:rsidRDefault="008E266F" w:rsidP="00661B62">
      <w:pPr>
        <w:pStyle w:val="Punktliste"/>
      </w:pPr>
      <w:r w:rsidRPr="002958A8">
        <w:t>Flüssigkeitszufuhr</w:t>
      </w:r>
      <w:r w:rsidR="000A56E2">
        <w:t xml:space="preserve"> wenn möglich</w:t>
      </w:r>
    </w:p>
    <w:p w14:paraId="151CCF1F" w14:textId="1D216935" w:rsidR="000A56E2" w:rsidRPr="002958A8" w:rsidRDefault="000A56E2" w:rsidP="005D340C">
      <w:pPr>
        <w:pStyle w:val="Punktliste"/>
      </w:pPr>
      <w:r w:rsidRPr="002958A8">
        <w:t>evtl. Blutung stillen</w:t>
      </w:r>
    </w:p>
    <w:p w14:paraId="3A15BF8C" w14:textId="43C28A8B" w:rsidR="000A56E2" w:rsidRPr="002958A8" w:rsidRDefault="00D00D7F" w:rsidP="000A56E2">
      <w:pPr>
        <w:pStyle w:val="Punktliste"/>
        <w:numPr>
          <w:ilvl w:val="0"/>
          <w:numId w:val="0"/>
        </w:numPr>
      </w:pPr>
      <w:r w:rsidRPr="006E2294">
        <w:rPr>
          <w:b/>
          <w:noProof/>
          <w:color w:val="000000"/>
        </w:rPr>
        <w:lastRenderedPageBreak/>
        <mc:AlternateContent>
          <mc:Choice Requires="wps">
            <w:drawing>
              <wp:anchor distT="45720" distB="45720" distL="114300" distR="114300" simplePos="0" relativeHeight="251679744" behindDoc="0" locked="0" layoutInCell="1" allowOverlap="1" wp14:anchorId="2093FBFF" wp14:editId="1D89B9A1">
                <wp:simplePos x="0" y="0"/>
                <wp:positionH relativeFrom="margin">
                  <wp:posOffset>3910330</wp:posOffset>
                </wp:positionH>
                <wp:positionV relativeFrom="paragraph">
                  <wp:posOffset>57150</wp:posOffset>
                </wp:positionV>
                <wp:extent cx="1854200" cy="885825"/>
                <wp:effectExtent l="0" t="0" r="0" b="9525"/>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885825"/>
                        </a:xfrm>
                        <a:prstGeom prst="rect">
                          <a:avLst/>
                        </a:prstGeom>
                        <a:solidFill>
                          <a:srgbClr val="FFFFFF"/>
                        </a:solidFill>
                        <a:ln w="9525">
                          <a:noFill/>
                          <a:miter lim="800000"/>
                          <a:headEnd/>
                          <a:tailEnd/>
                        </a:ln>
                      </wps:spPr>
                      <wps:txbx>
                        <w:txbxContent>
                          <w:p w14:paraId="7F2F13F7" w14:textId="77777777" w:rsidR="005B1C5F" w:rsidRDefault="005B1C5F" w:rsidP="00D00D7F">
                            <w:pPr>
                              <w:keepNext/>
                            </w:pPr>
                            <w:r>
                              <w:rPr>
                                <w:noProof/>
                              </w:rPr>
                              <w:drawing>
                                <wp:inline distT="0" distB="0" distL="0" distR="0" wp14:anchorId="0EEEF83B" wp14:editId="39F9479C">
                                  <wp:extent cx="1699404" cy="64960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23198" cy="658700"/>
                                          </a:xfrm>
                                          <a:prstGeom prst="rect">
                                            <a:avLst/>
                                          </a:prstGeom>
                                        </pic:spPr>
                                      </pic:pic>
                                    </a:graphicData>
                                  </a:graphic>
                                </wp:inline>
                              </w:drawing>
                            </w:r>
                          </w:p>
                          <w:p w14:paraId="4C1DF067" w14:textId="3DF1246B" w:rsidR="005B1C5F" w:rsidRDefault="005B1C5F" w:rsidP="00D00D7F">
                            <w:pPr>
                              <w:pStyle w:val="Beschriftung"/>
                            </w:pPr>
                            <w:r>
                              <w:t xml:space="preserve">Abbildung </w:t>
                            </w:r>
                            <w:r>
                              <w:rPr>
                                <w:noProof/>
                              </w:rPr>
                              <w:fldChar w:fldCharType="begin"/>
                            </w:r>
                            <w:r>
                              <w:rPr>
                                <w:noProof/>
                              </w:rPr>
                              <w:instrText xml:space="preserve"> SEQ Abbildung \* ARABIC </w:instrText>
                            </w:r>
                            <w:r>
                              <w:rPr>
                                <w:noProof/>
                              </w:rPr>
                              <w:fldChar w:fldCharType="separate"/>
                            </w:r>
                            <w:r>
                              <w:rPr>
                                <w:noProof/>
                              </w:rPr>
                              <w:t>12</w:t>
                            </w:r>
                            <w:r>
                              <w:rPr>
                                <w:noProof/>
                              </w:rPr>
                              <w:fldChar w:fldCharType="end"/>
                            </w:r>
                            <w:r>
                              <w:t>: Schocklagerung</w:t>
                            </w:r>
                          </w:p>
                          <w:p w14:paraId="75D51DDD" w14:textId="2AC2687C" w:rsidR="005B1C5F" w:rsidRDefault="005B1C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3FBFF" id="_x0000_s1038" type="#_x0000_t202" style="position:absolute;left:0;text-align:left;margin-left:307.9pt;margin-top:4.5pt;width:146pt;height:69.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" stroked="f">
                <v:textbox>
                  <w:txbxContent>
                    <w:p w14:paraId="7F2F13F7" w14:textId="77777777" w:rsidR="005B1C5F" w:rsidRDefault="005B1C5F" w:rsidP="00D00D7F">
                      <w:pPr>
                        <w:keepNext/>
                      </w:pPr>
                      <w:r>
                        <w:rPr>
                          <w:noProof/>
                        </w:rPr>
                        <w:drawing>
                          <wp:inline distT="0" distB="0" distL="0" distR="0" wp14:anchorId="0EEEF83B" wp14:editId="39F9479C">
                            <wp:extent cx="1699404" cy="64960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23198" cy="658700"/>
                                    </a:xfrm>
                                    <a:prstGeom prst="rect">
                                      <a:avLst/>
                                    </a:prstGeom>
                                  </pic:spPr>
                                </pic:pic>
                              </a:graphicData>
                            </a:graphic>
                          </wp:inline>
                        </w:drawing>
                      </w:r>
                    </w:p>
                    <w:p w14:paraId="4C1DF067" w14:textId="3DF1246B" w:rsidR="005B1C5F" w:rsidRDefault="005B1C5F" w:rsidP="00D00D7F">
                      <w:pPr>
                        <w:pStyle w:val="Beschriftung"/>
                      </w:pPr>
                      <w:r>
                        <w:t xml:space="preserve">Abbildung </w:t>
                      </w:r>
                      <w:r>
                        <w:rPr>
                          <w:noProof/>
                        </w:rPr>
                        <w:fldChar w:fldCharType="begin"/>
                      </w:r>
                      <w:r>
                        <w:rPr>
                          <w:noProof/>
                        </w:rPr>
                        <w:instrText xml:space="preserve"> SEQ Abbildung \* ARABIC </w:instrText>
                      </w:r>
                      <w:r>
                        <w:rPr>
                          <w:noProof/>
                        </w:rPr>
                        <w:fldChar w:fldCharType="separate"/>
                      </w:r>
                      <w:r>
                        <w:rPr>
                          <w:noProof/>
                        </w:rPr>
                        <w:t>12</w:t>
                      </w:r>
                      <w:r>
                        <w:rPr>
                          <w:noProof/>
                        </w:rPr>
                        <w:fldChar w:fldCharType="end"/>
                      </w:r>
                      <w:r>
                        <w:t>: Schocklagerung</w:t>
                      </w:r>
                    </w:p>
                    <w:p w14:paraId="75D51DDD" w14:textId="2AC2687C" w:rsidR="005B1C5F" w:rsidRDefault="005B1C5F"/>
                  </w:txbxContent>
                </v:textbox>
                <w10:wrap type="square" anchorx="margin"/>
              </v:shape>
            </w:pict>
          </mc:Fallback>
        </mc:AlternateContent>
      </w:r>
    </w:p>
    <w:p w14:paraId="3E4F8C92" w14:textId="01C37DEC" w:rsidR="008E266F" w:rsidRDefault="000A56E2" w:rsidP="008E266F">
      <w:pPr>
        <w:autoSpaceDE w:val="0"/>
        <w:autoSpaceDN w:val="0"/>
        <w:adjustRightInd w:val="0"/>
        <w:rPr>
          <w:b/>
          <w:color w:val="000000"/>
          <w:szCs w:val="22"/>
        </w:rPr>
      </w:pPr>
      <w:r>
        <w:rPr>
          <w:b/>
          <w:color w:val="000000"/>
          <w:szCs w:val="22"/>
        </w:rPr>
        <w:t>Schocklagerung</w:t>
      </w:r>
    </w:p>
    <w:p w14:paraId="2340FAAC" w14:textId="5D1E9FDC" w:rsidR="006E2294" w:rsidRDefault="006E2294" w:rsidP="006E2294">
      <w:pPr>
        <w:pStyle w:val="Punktliste"/>
      </w:pPr>
      <w:r>
        <w:t>Oberkörper flach</w:t>
      </w:r>
    </w:p>
    <w:p w14:paraId="45D13DA1" w14:textId="1AC59B81" w:rsidR="006E2294" w:rsidRDefault="006E2294" w:rsidP="006E2294">
      <w:pPr>
        <w:pStyle w:val="Punktliste"/>
      </w:pPr>
      <w:r>
        <w:t>Beine ca. 20-30cm erhöht</w:t>
      </w:r>
    </w:p>
    <w:p w14:paraId="29EB5791" w14:textId="3D578B84" w:rsidR="006E2294" w:rsidRPr="000A56E2" w:rsidRDefault="006E2294" w:rsidP="006E2294">
      <w:pPr>
        <w:pStyle w:val="Punktliste"/>
      </w:pPr>
      <w:r>
        <w:t>Blutvolumen fließt leichter in Richtung Herz und Gehirn</w:t>
      </w:r>
    </w:p>
    <w:p w14:paraId="6B931627" w14:textId="7A1C2890" w:rsidR="008E266F" w:rsidRDefault="008E266F" w:rsidP="008E266F">
      <w:pPr>
        <w:autoSpaceDE w:val="0"/>
        <w:autoSpaceDN w:val="0"/>
        <w:adjustRightInd w:val="0"/>
        <w:rPr>
          <w:rFonts w:ascii="Arial-BoldItalicMT" w:hAnsi="Arial-BoldItalicMT" w:cs="Arial-BoldItalicMT"/>
          <w:b/>
          <w:bCs/>
          <w:i/>
          <w:iCs/>
          <w:color w:val="000000"/>
          <w:sz w:val="20"/>
          <w:szCs w:val="20"/>
        </w:rPr>
      </w:pPr>
    </w:p>
    <w:p w14:paraId="04C5D926" w14:textId="1A002D9B" w:rsidR="008E266F" w:rsidRPr="002958A8" w:rsidRDefault="008E266F" w:rsidP="008E266F">
      <w:pPr>
        <w:autoSpaceDE w:val="0"/>
        <w:autoSpaceDN w:val="0"/>
        <w:adjustRightInd w:val="0"/>
        <w:rPr>
          <w:b/>
          <w:bCs/>
          <w:i/>
          <w:iCs/>
          <w:color w:val="000000"/>
          <w:szCs w:val="22"/>
        </w:rPr>
      </w:pPr>
    </w:p>
    <w:p w14:paraId="35282766" w14:textId="77777777" w:rsidR="008E266F" w:rsidRPr="002958A8" w:rsidRDefault="008E266F" w:rsidP="008E266F">
      <w:pPr>
        <w:autoSpaceDE w:val="0"/>
        <w:autoSpaceDN w:val="0"/>
        <w:adjustRightInd w:val="0"/>
        <w:rPr>
          <w:b/>
          <w:bCs/>
          <w:i/>
          <w:iCs/>
          <w:color w:val="000000"/>
          <w:szCs w:val="22"/>
        </w:rPr>
      </w:pPr>
    </w:p>
    <w:p w14:paraId="5C4ADA7E" w14:textId="32EDB434" w:rsidR="008E266F" w:rsidRPr="006E2294" w:rsidRDefault="008E266F" w:rsidP="008E266F">
      <w:pPr>
        <w:autoSpaceDE w:val="0"/>
        <w:autoSpaceDN w:val="0"/>
        <w:adjustRightInd w:val="0"/>
        <w:rPr>
          <w:bCs/>
          <w:color w:val="000000"/>
          <w:szCs w:val="22"/>
        </w:rPr>
      </w:pPr>
      <w:r w:rsidRPr="002958A8">
        <w:rPr>
          <w:b/>
          <w:bCs/>
          <w:color w:val="000000"/>
          <w:szCs w:val="22"/>
        </w:rPr>
        <w:t xml:space="preserve">WICHTIG: </w:t>
      </w:r>
      <w:r w:rsidRPr="006E2294">
        <w:rPr>
          <w:bCs/>
          <w:color w:val="000000"/>
          <w:szCs w:val="22"/>
        </w:rPr>
        <w:t>Beide Lagerungsarten</w:t>
      </w:r>
      <w:r w:rsidR="004C358A">
        <w:rPr>
          <w:bCs/>
          <w:color w:val="000000"/>
          <w:szCs w:val="22"/>
        </w:rPr>
        <w:t xml:space="preserve"> (für den </w:t>
      </w:r>
      <w:proofErr w:type="spellStart"/>
      <w:r w:rsidR="004C358A">
        <w:rPr>
          <w:bCs/>
          <w:color w:val="000000"/>
          <w:szCs w:val="22"/>
        </w:rPr>
        <w:t>kardiogenen</w:t>
      </w:r>
      <w:proofErr w:type="spellEnd"/>
      <w:r w:rsidR="004C358A">
        <w:rPr>
          <w:bCs/>
          <w:color w:val="000000"/>
          <w:szCs w:val="22"/>
        </w:rPr>
        <w:t xml:space="preserve"> und den allgemeinen Schock)</w:t>
      </w:r>
      <w:bookmarkStart w:id="31" w:name="_GoBack"/>
      <w:bookmarkEnd w:id="31"/>
      <w:r w:rsidRPr="006E2294">
        <w:rPr>
          <w:bCs/>
          <w:color w:val="000000"/>
          <w:szCs w:val="22"/>
        </w:rPr>
        <w:t xml:space="preserve"> sind physikalisch völlig entgegengesetzt, daher ist eine</w:t>
      </w:r>
      <w:r w:rsidR="006E2294" w:rsidRPr="006E2294">
        <w:rPr>
          <w:bCs/>
          <w:color w:val="000000"/>
          <w:szCs w:val="22"/>
        </w:rPr>
        <w:t xml:space="preserve"> </w:t>
      </w:r>
      <w:r w:rsidRPr="006E2294">
        <w:rPr>
          <w:bCs/>
          <w:color w:val="000000"/>
          <w:szCs w:val="22"/>
        </w:rPr>
        <w:t>vorherige Best</w:t>
      </w:r>
      <w:r w:rsidR="0076015C">
        <w:rPr>
          <w:bCs/>
          <w:color w:val="000000"/>
          <w:szCs w:val="22"/>
        </w:rPr>
        <w:t>immung der Schockart notwendig</w:t>
      </w:r>
      <w:r w:rsidRPr="006E2294">
        <w:rPr>
          <w:bCs/>
          <w:color w:val="000000"/>
          <w:szCs w:val="22"/>
        </w:rPr>
        <w:t>! Beide Lagerungsarten NICHT bei</w:t>
      </w:r>
      <w:r w:rsidR="006E2294" w:rsidRPr="006E2294">
        <w:rPr>
          <w:bCs/>
          <w:color w:val="000000"/>
          <w:szCs w:val="22"/>
        </w:rPr>
        <w:t xml:space="preserve"> </w:t>
      </w:r>
      <w:r w:rsidRPr="006E2294">
        <w:rPr>
          <w:bCs/>
          <w:color w:val="000000"/>
          <w:szCs w:val="22"/>
        </w:rPr>
        <w:t>Bewusstlosigkeit einsetzen, sondern den bewusstlosen und atmenden Patienten in der</w:t>
      </w:r>
      <w:r w:rsidR="006E2294" w:rsidRPr="006E2294">
        <w:rPr>
          <w:bCs/>
          <w:color w:val="000000"/>
          <w:szCs w:val="22"/>
        </w:rPr>
        <w:t xml:space="preserve"> </w:t>
      </w:r>
      <w:r w:rsidRPr="006E2294">
        <w:rPr>
          <w:bCs/>
          <w:color w:val="000000"/>
          <w:szCs w:val="22"/>
        </w:rPr>
        <w:t>stabilen Seitenlage lage</w:t>
      </w:r>
      <w:r w:rsidR="006E2294" w:rsidRPr="006E2294">
        <w:rPr>
          <w:bCs/>
          <w:color w:val="000000"/>
          <w:szCs w:val="22"/>
        </w:rPr>
        <w:t>rn!</w:t>
      </w:r>
    </w:p>
    <w:p w14:paraId="37D82954" w14:textId="62219F84" w:rsidR="00C45204" w:rsidRDefault="00C45204" w:rsidP="00C45204">
      <w:pPr>
        <w:rPr>
          <w:b/>
          <w:szCs w:val="22"/>
        </w:rPr>
      </w:pPr>
    </w:p>
    <w:p w14:paraId="392959B4" w14:textId="2446BC8D" w:rsidR="00AD04B7" w:rsidRDefault="00AD04B7" w:rsidP="00C45204">
      <w:pPr>
        <w:rPr>
          <w:b/>
          <w:szCs w:val="22"/>
        </w:rPr>
      </w:pPr>
    </w:p>
    <w:p w14:paraId="48BC439D" w14:textId="77777777" w:rsidR="00AD04B7" w:rsidRPr="002958A8" w:rsidRDefault="00AD04B7" w:rsidP="00C45204">
      <w:pPr>
        <w:rPr>
          <w:b/>
          <w:szCs w:val="22"/>
        </w:rPr>
      </w:pPr>
    </w:p>
    <w:p w14:paraId="01748433" w14:textId="2CA31165" w:rsidR="00C45204" w:rsidRDefault="00C45204" w:rsidP="00C45204">
      <w:pPr>
        <w:pStyle w:val="berschrift2"/>
      </w:pPr>
      <w:bookmarkStart w:id="32" w:name="_Toc503346068"/>
      <w:bookmarkStart w:id="33" w:name="_Toc506802739"/>
      <w:r>
        <w:t>3.3 Verletzungen</w:t>
      </w:r>
      <w:bookmarkEnd w:id="32"/>
      <w:bookmarkEnd w:id="33"/>
    </w:p>
    <w:p w14:paraId="43265F9D" w14:textId="7E0E9372" w:rsidR="00C45204" w:rsidRDefault="00C45204" w:rsidP="00C45204"/>
    <w:p w14:paraId="103B86CF" w14:textId="3BD83AC4" w:rsidR="00C45204" w:rsidRDefault="00C45204" w:rsidP="004C5790">
      <w:pPr>
        <w:pStyle w:val="Titel"/>
      </w:pPr>
      <w:r>
        <w:t xml:space="preserve">3.3.1 </w:t>
      </w:r>
      <w:proofErr w:type="spellStart"/>
      <w:r>
        <w:t>pDMS</w:t>
      </w:r>
      <w:proofErr w:type="spellEnd"/>
    </w:p>
    <w:p w14:paraId="71533250" w14:textId="491F9178" w:rsidR="006E2294" w:rsidRDefault="006E2294" w:rsidP="006E2294"/>
    <w:p w14:paraId="5B1C8F3F" w14:textId="7DA61EA2" w:rsidR="006E2294" w:rsidRPr="006E2294" w:rsidRDefault="006E2294" w:rsidP="006E2294">
      <w:r>
        <w:t>Überprüfen Sie bei äußeren Verletzungen immer die periphere Durchblutung, Motorik sowie Sensibilität</w:t>
      </w:r>
      <w:r w:rsidR="006A53E7">
        <w:t xml:space="preserve"> (</w:t>
      </w:r>
      <w:proofErr w:type="spellStart"/>
      <w:r w:rsidR="006A53E7">
        <w:t>pDMS</w:t>
      </w:r>
      <w:proofErr w:type="spellEnd"/>
      <w:r w:rsidR="006A53E7">
        <w:t>)</w:t>
      </w:r>
      <w:r>
        <w:t>. Sie erhalten dadurch Hinweise auf die Art und S</w:t>
      </w:r>
      <w:r w:rsidR="006A53E7">
        <w:t xml:space="preserve">chwere der Verletzung sowie </w:t>
      </w:r>
      <w:r>
        <w:t>die Dringlichkeit der Versorgung.</w:t>
      </w:r>
    </w:p>
    <w:p w14:paraId="7F7D12A4" w14:textId="6A33333E" w:rsidR="00C45204" w:rsidRDefault="00C45204" w:rsidP="00C45204">
      <w:pPr>
        <w:rPr>
          <w:b/>
        </w:rPr>
      </w:pPr>
    </w:p>
    <w:p w14:paraId="4941BF4B" w14:textId="77777777" w:rsidR="00FB7CD8" w:rsidRDefault="00FB7CD8" w:rsidP="00C45204">
      <w:pPr>
        <w:rPr>
          <w:b/>
        </w:rPr>
      </w:pPr>
    </w:p>
    <w:p w14:paraId="30A79481" w14:textId="44861538" w:rsidR="00C45204" w:rsidRDefault="00C45204" w:rsidP="004C5790">
      <w:pPr>
        <w:pStyle w:val="Titel"/>
      </w:pPr>
      <w:r>
        <w:t xml:space="preserve">3.3.2 Blutung </w:t>
      </w:r>
    </w:p>
    <w:p w14:paraId="2AA524A0" w14:textId="32A33058" w:rsidR="006E2294" w:rsidRDefault="006E2294" w:rsidP="008E266F">
      <w:pPr>
        <w:autoSpaceDE w:val="0"/>
        <w:autoSpaceDN w:val="0"/>
        <w:adjustRightInd w:val="0"/>
        <w:rPr>
          <w:b/>
          <w:bCs/>
          <w:color w:val="000000"/>
          <w:szCs w:val="22"/>
        </w:rPr>
      </w:pPr>
    </w:p>
    <w:p w14:paraId="32A21642" w14:textId="6A74D36A" w:rsidR="008E266F" w:rsidRPr="006C6686" w:rsidRDefault="008E266F" w:rsidP="006C6686">
      <w:pPr>
        <w:autoSpaceDE w:val="0"/>
        <w:autoSpaceDN w:val="0"/>
        <w:adjustRightInd w:val="0"/>
        <w:rPr>
          <w:color w:val="000000"/>
          <w:szCs w:val="22"/>
        </w:rPr>
      </w:pPr>
      <w:r w:rsidRPr="002958A8">
        <w:rPr>
          <w:b/>
          <w:bCs/>
          <w:color w:val="000000"/>
          <w:szCs w:val="22"/>
        </w:rPr>
        <w:t xml:space="preserve">Merke: </w:t>
      </w:r>
      <w:r w:rsidR="0076015C">
        <w:rPr>
          <w:color w:val="000000"/>
          <w:szCs w:val="22"/>
        </w:rPr>
        <w:t>Wenn S</w:t>
      </w:r>
      <w:r w:rsidRPr="002958A8">
        <w:rPr>
          <w:color w:val="000000"/>
          <w:szCs w:val="22"/>
        </w:rPr>
        <w:t xml:space="preserve">ie als Ersthelfer mit </w:t>
      </w:r>
      <w:r w:rsidR="0076015C">
        <w:rPr>
          <w:color w:val="000000"/>
          <w:szCs w:val="22"/>
        </w:rPr>
        <w:t>Blut in Kontakt treten, denken S</w:t>
      </w:r>
      <w:r w:rsidRPr="002958A8">
        <w:rPr>
          <w:color w:val="000000"/>
          <w:szCs w:val="22"/>
        </w:rPr>
        <w:t>ie an d</w:t>
      </w:r>
      <w:r w:rsidR="006C6686">
        <w:rPr>
          <w:color w:val="000000"/>
          <w:szCs w:val="22"/>
        </w:rPr>
        <w:t>as Anziehen von Einmalhandschuhen.</w:t>
      </w:r>
    </w:p>
    <w:p w14:paraId="644AD869" w14:textId="77777777" w:rsidR="008E266F" w:rsidRPr="002958A8" w:rsidRDefault="008E266F" w:rsidP="008E266F">
      <w:pPr>
        <w:autoSpaceDE w:val="0"/>
        <w:autoSpaceDN w:val="0"/>
        <w:adjustRightInd w:val="0"/>
        <w:rPr>
          <w:color w:val="000000"/>
          <w:szCs w:val="22"/>
        </w:rPr>
      </w:pPr>
    </w:p>
    <w:p w14:paraId="265D315A" w14:textId="793CB103" w:rsidR="008E266F" w:rsidRPr="006C6686" w:rsidRDefault="006C6686" w:rsidP="008E266F">
      <w:pPr>
        <w:autoSpaceDE w:val="0"/>
        <w:autoSpaceDN w:val="0"/>
        <w:adjustRightInd w:val="0"/>
        <w:rPr>
          <w:bCs/>
          <w:color w:val="000000"/>
          <w:szCs w:val="22"/>
        </w:rPr>
      </w:pPr>
      <w:r w:rsidRPr="006C6686">
        <w:rPr>
          <w:bCs/>
          <w:color w:val="000000"/>
          <w:szCs w:val="22"/>
        </w:rPr>
        <w:t xml:space="preserve">Spezielle </w:t>
      </w:r>
      <w:r w:rsidR="008E266F" w:rsidRPr="006C6686">
        <w:rPr>
          <w:bCs/>
          <w:color w:val="000000"/>
          <w:szCs w:val="22"/>
        </w:rPr>
        <w:t>Maßnahmen</w:t>
      </w:r>
    </w:p>
    <w:p w14:paraId="603B112D" w14:textId="0604344A" w:rsidR="008E266F" w:rsidRPr="002958A8" w:rsidRDefault="006C6686" w:rsidP="006C6686">
      <w:pPr>
        <w:pStyle w:val="Punktliste"/>
      </w:pPr>
      <w:r>
        <w:t>Schocklagerung des Patienten</w:t>
      </w:r>
    </w:p>
    <w:p w14:paraId="550ED020" w14:textId="6F4C5724" w:rsidR="008E266F" w:rsidRPr="002958A8" w:rsidRDefault="008E266F" w:rsidP="006C6686">
      <w:pPr>
        <w:pStyle w:val="Punktliste"/>
      </w:pPr>
      <w:r w:rsidRPr="002958A8">
        <w:t>Umgehende Blutstillung</w:t>
      </w:r>
    </w:p>
    <w:p w14:paraId="1B569508" w14:textId="2BEA12C5" w:rsidR="006C6686" w:rsidRDefault="008E266F" w:rsidP="006C6686">
      <w:pPr>
        <w:pStyle w:val="Punktliste"/>
      </w:pPr>
      <w:r w:rsidRPr="002958A8">
        <w:t>Aufsuchen von weiteren Blutungen</w:t>
      </w:r>
    </w:p>
    <w:p w14:paraId="3CC6CC06" w14:textId="1B5BC415" w:rsidR="006C6686" w:rsidRDefault="006C6686" w:rsidP="008E266F">
      <w:pPr>
        <w:autoSpaceDE w:val="0"/>
        <w:autoSpaceDN w:val="0"/>
        <w:adjustRightInd w:val="0"/>
        <w:rPr>
          <w:color w:val="000000"/>
          <w:szCs w:val="22"/>
        </w:rPr>
      </w:pPr>
    </w:p>
    <w:p w14:paraId="381CA3A4" w14:textId="24727D20" w:rsidR="006C6686" w:rsidRPr="00D74A9E" w:rsidRDefault="0089130F" w:rsidP="006C6686">
      <w:pPr>
        <w:autoSpaceDE w:val="0"/>
        <w:autoSpaceDN w:val="0"/>
        <w:adjustRightInd w:val="0"/>
        <w:rPr>
          <w:color w:val="000000" w:themeColor="text1"/>
          <w:szCs w:val="22"/>
        </w:rPr>
      </w:pPr>
      <w:r>
        <w:rPr>
          <w:color w:val="000000" w:themeColor="text1"/>
          <w:szCs w:val="22"/>
        </w:rPr>
        <w:t xml:space="preserve">Üben Sie Druck auf die verletzte Stelle </w:t>
      </w:r>
      <w:r w:rsidRPr="00D74A9E">
        <w:rPr>
          <w:color w:val="000000" w:themeColor="text1"/>
          <w:szCs w:val="22"/>
        </w:rPr>
        <w:t xml:space="preserve">aus. </w:t>
      </w:r>
      <w:r w:rsidR="006C6686" w:rsidRPr="00D74A9E">
        <w:rPr>
          <w:color w:val="000000" w:themeColor="text1"/>
          <w:szCs w:val="22"/>
        </w:rPr>
        <w:t xml:space="preserve">Versuchen Sie nicht, starke Blutungen </w:t>
      </w:r>
      <w:r w:rsidRPr="00D74A9E">
        <w:rPr>
          <w:color w:val="000000" w:themeColor="text1"/>
          <w:szCs w:val="22"/>
        </w:rPr>
        <w:t xml:space="preserve">allein </w:t>
      </w:r>
      <w:r w:rsidR="006C6686" w:rsidRPr="00D74A9E">
        <w:rPr>
          <w:color w:val="000000" w:themeColor="text1"/>
          <w:szCs w:val="22"/>
        </w:rPr>
        <w:t xml:space="preserve">durch Druck auf </w:t>
      </w:r>
      <w:r w:rsidR="00D74A9E" w:rsidRPr="00D74A9E">
        <w:rPr>
          <w:color w:val="000000" w:themeColor="text1"/>
          <w:szCs w:val="22"/>
        </w:rPr>
        <w:t>zentrale Arterien oder</w:t>
      </w:r>
      <w:r w:rsidR="006C6686" w:rsidRPr="00D74A9E">
        <w:rPr>
          <w:color w:val="000000" w:themeColor="text1"/>
          <w:szCs w:val="22"/>
        </w:rPr>
        <w:t xml:space="preserve"> das Anheben einer Extremität zu stillen.</w:t>
      </w:r>
      <w:r w:rsidR="00D74A9E">
        <w:rPr>
          <w:color w:val="000000" w:themeColor="text1"/>
          <w:szCs w:val="22"/>
        </w:rPr>
        <w:t xml:space="preserve"> ¹</w:t>
      </w:r>
    </w:p>
    <w:p w14:paraId="747A2994" w14:textId="7B6E4775" w:rsidR="00AD04B7" w:rsidRDefault="00AD04B7" w:rsidP="008E266F">
      <w:pPr>
        <w:autoSpaceDE w:val="0"/>
        <w:autoSpaceDN w:val="0"/>
        <w:adjustRightInd w:val="0"/>
        <w:rPr>
          <w:b/>
          <w:bCs/>
          <w:color w:val="000000"/>
          <w:sz w:val="24"/>
        </w:rPr>
      </w:pPr>
    </w:p>
    <w:p w14:paraId="1E34B22F" w14:textId="77777777" w:rsidR="00AD04B7" w:rsidRDefault="00AD04B7" w:rsidP="008E266F">
      <w:pPr>
        <w:autoSpaceDE w:val="0"/>
        <w:autoSpaceDN w:val="0"/>
        <w:adjustRightInd w:val="0"/>
        <w:rPr>
          <w:b/>
          <w:bCs/>
          <w:color w:val="000000"/>
          <w:sz w:val="24"/>
        </w:rPr>
      </w:pPr>
    </w:p>
    <w:p w14:paraId="3F415E0B" w14:textId="0A529BEE" w:rsidR="006A53E7" w:rsidRDefault="008E266F" w:rsidP="008E266F">
      <w:pPr>
        <w:autoSpaceDE w:val="0"/>
        <w:autoSpaceDN w:val="0"/>
        <w:adjustRightInd w:val="0"/>
      </w:pPr>
      <w:r w:rsidRPr="006C6686">
        <w:rPr>
          <w:b/>
          <w:bCs/>
          <w:color w:val="000000"/>
          <w:sz w:val="24"/>
        </w:rPr>
        <w:t>Blutstillu</w:t>
      </w:r>
      <w:r w:rsidR="00333AC6">
        <w:rPr>
          <w:b/>
          <w:bCs/>
          <w:color w:val="000000"/>
          <w:sz w:val="24"/>
        </w:rPr>
        <w:t>ng durch einen Druckverband</w:t>
      </w:r>
      <w:r w:rsidR="00333AC6" w:rsidRPr="00333AC6">
        <w:rPr>
          <w:bCs/>
          <w:color w:val="000000"/>
          <w:sz w:val="24"/>
        </w:rPr>
        <w:t xml:space="preserve"> </w:t>
      </w:r>
      <w:r w:rsidR="00333AC6" w:rsidRPr="00333AC6">
        <w:t>(</w:t>
      </w:r>
      <w:r w:rsidR="006C6686" w:rsidRPr="00333AC6">
        <w:t>2-</w:t>
      </w:r>
      <w:r w:rsidRPr="00333AC6">
        <w:t>Helfer-Methode)</w:t>
      </w:r>
    </w:p>
    <w:p w14:paraId="15DC4286" w14:textId="77777777" w:rsidR="006A53E7" w:rsidRPr="006A53E7" w:rsidRDefault="006A53E7" w:rsidP="008E266F">
      <w:pPr>
        <w:autoSpaceDE w:val="0"/>
        <w:autoSpaceDN w:val="0"/>
        <w:adjustRightInd w:val="0"/>
      </w:pPr>
    </w:p>
    <w:p w14:paraId="75CFAA85" w14:textId="33FD9071" w:rsidR="008E266F" w:rsidRPr="002958A8" w:rsidRDefault="00FB7CD8" w:rsidP="00707200">
      <w:pPr>
        <w:pStyle w:val="Punktliste"/>
      </w:pPr>
      <w:r>
        <w:rPr>
          <w:noProof/>
        </w:rPr>
        <w:lastRenderedPageBreak/>
        <mc:AlternateContent>
          <mc:Choice Requires="wps">
            <w:drawing>
              <wp:anchor distT="45720" distB="45720" distL="114300" distR="114300" simplePos="0" relativeHeight="251681792" behindDoc="0" locked="0" layoutInCell="1" allowOverlap="1" wp14:anchorId="25B50B5B" wp14:editId="07B95E41">
                <wp:simplePos x="0" y="0"/>
                <wp:positionH relativeFrom="margin">
                  <wp:align>right</wp:align>
                </wp:positionH>
                <wp:positionV relativeFrom="paragraph">
                  <wp:posOffset>86360</wp:posOffset>
                </wp:positionV>
                <wp:extent cx="2360930" cy="2553335"/>
                <wp:effectExtent l="0" t="0" r="635"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53335"/>
                        </a:xfrm>
                        <a:prstGeom prst="rect">
                          <a:avLst/>
                        </a:prstGeom>
                        <a:solidFill>
                          <a:srgbClr val="FFFFFF"/>
                        </a:solidFill>
                        <a:ln w="9525">
                          <a:noFill/>
                          <a:miter lim="800000"/>
                          <a:headEnd/>
                          <a:tailEnd/>
                        </a:ln>
                      </wps:spPr>
                      <wps:txbx>
                        <w:txbxContent>
                          <w:p w14:paraId="282BE65C" w14:textId="77777777" w:rsidR="005B1C5F" w:rsidRDefault="005B1C5F" w:rsidP="006A53E7">
                            <w:pPr>
                              <w:keepNext/>
                            </w:pPr>
                            <w:r>
                              <w:rPr>
                                <w:noProof/>
                              </w:rPr>
                              <w:drawing>
                                <wp:inline distT="0" distB="0" distL="0" distR="0" wp14:anchorId="07D6C0E5" wp14:editId="0A012039">
                                  <wp:extent cx="2089785" cy="2128757"/>
                                  <wp:effectExtent l="0" t="0" r="5715"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89785" cy="2128757"/>
                                          </a:xfrm>
                                          <a:prstGeom prst="rect">
                                            <a:avLst/>
                                          </a:prstGeom>
                                        </pic:spPr>
                                      </pic:pic>
                                    </a:graphicData>
                                  </a:graphic>
                                </wp:inline>
                              </w:drawing>
                            </w:r>
                          </w:p>
                          <w:p w14:paraId="37311889" w14:textId="5BF1C531" w:rsidR="005B1C5F" w:rsidRPr="00174C69" w:rsidRDefault="005B1C5F" w:rsidP="006A53E7">
                            <w:pPr>
                              <w:pStyle w:val="Beschriftung"/>
                              <w:rPr>
                                <w:color w:val="FF0000"/>
                              </w:rPr>
                            </w:pPr>
                            <w:r>
                              <w:t xml:space="preserve">Abbildung </w:t>
                            </w:r>
                            <w:r>
                              <w:rPr>
                                <w:noProof/>
                              </w:rPr>
                              <w:fldChar w:fldCharType="begin"/>
                            </w:r>
                            <w:r>
                              <w:rPr>
                                <w:noProof/>
                              </w:rPr>
                              <w:instrText xml:space="preserve"> SEQ Abbildung \* ARABIC </w:instrText>
                            </w:r>
                            <w:r>
                              <w:rPr>
                                <w:noProof/>
                              </w:rPr>
                              <w:fldChar w:fldCharType="separate"/>
                            </w:r>
                            <w:r>
                              <w:rPr>
                                <w:noProof/>
                              </w:rPr>
                              <w:t>13</w:t>
                            </w:r>
                            <w:r>
                              <w:rPr>
                                <w:noProof/>
                              </w:rPr>
                              <w:fldChar w:fldCharType="end"/>
                            </w:r>
                            <w:r>
                              <w:t>: Druckverband (Blomeyer, Ralf)</w:t>
                            </w:r>
                          </w:p>
                          <w:p w14:paraId="4EABECBD" w14:textId="7E0BDD0B" w:rsidR="005B1C5F" w:rsidRDefault="005B1C5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5B50B5B" id="_x0000_s1039" type="#_x0000_t202" style="position:absolute;left:0;text-align:left;margin-left:134.7pt;margin-top:6.8pt;width:185.9pt;height:201.05pt;z-index:25168179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" stroked="f">
                <v:textbox>
                  <w:txbxContent>
                    <w:p w14:paraId="282BE65C" w14:textId="77777777" w:rsidR="005B1C5F" w:rsidRDefault="005B1C5F" w:rsidP="006A53E7">
                      <w:pPr>
                        <w:keepNext/>
                      </w:pPr>
                      <w:r>
                        <w:rPr>
                          <w:noProof/>
                        </w:rPr>
                        <w:drawing>
                          <wp:inline distT="0" distB="0" distL="0" distR="0" wp14:anchorId="07D6C0E5" wp14:editId="0A012039">
                            <wp:extent cx="2089785" cy="2128757"/>
                            <wp:effectExtent l="0" t="0" r="5715"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89785" cy="2128757"/>
                                    </a:xfrm>
                                    <a:prstGeom prst="rect">
                                      <a:avLst/>
                                    </a:prstGeom>
                                  </pic:spPr>
                                </pic:pic>
                              </a:graphicData>
                            </a:graphic>
                          </wp:inline>
                        </w:drawing>
                      </w:r>
                    </w:p>
                    <w:p w14:paraId="37311889" w14:textId="5BF1C531" w:rsidR="005B1C5F" w:rsidRPr="00174C69" w:rsidRDefault="005B1C5F" w:rsidP="006A53E7">
                      <w:pPr>
                        <w:pStyle w:val="Beschriftung"/>
                        <w:rPr>
                          <w:color w:val="FF0000"/>
                        </w:rPr>
                      </w:pPr>
                      <w:r>
                        <w:t xml:space="preserve">Abbildung </w:t>
                      </w:r>
                      <w:r>
                        <w:rPr>
                          <w:noProof/>
                        </w:rPr>
                        <w:fldChar w:fldCharType="begin"/>
                      </w:r>
                      <w:r>
                        <w:rPr>
                          <w:noProof/>
                        </w:rPr>
                        <w:instrText xml:space="preserve"> SEQ Abbildung \* ARABIC </w:instrText>
                      </w:r>
                      <w:r>
                        <w:rPr>
                          <w:noProof/>
                        </w:rPr>
                        <w:fldChar w:fldCharType="separate"/>
                      </w:r>
                      <w:r>
                        <w:rPr>
                          <w:noProof/>
                        </w:rPr>
                        <w:t>13</w:t>
                      </w:r>
                      <w:r>
                        <w:rPr>
                          <w:noProof/>
                        </w:rPr>
                        <w:fldChar w:fldCharType="end"/>
                      </w:r>
                      <w:r>
                        <w:t>: Druckverband (Blomeyer, Ralf)</w:t>
                      </w:r>
                    </w:p>
                    <w:p w14:paraId="4EABECBD" w14:textId="7E0BDD0B" w:rsidR="005B1C5F" w:rsidRDefault="005B1C5F"/>
                  </w:txbxContent>
                </v:textbox>
                <w10:wrap type="square" anchorx="margin"/>
              </v:shape>
            </w:pict>
          </mc:Fallback>
        </mc:AlternateContent>
      </w:r>
      <w:r w:rsidR="006C6686">
        <w:t>Halten/Legen Sie d</w:t>
      </w:r>
      <w:r w:rsidR="008E266F" w:rsidRPr="002958A8">
        <w:t>ie betroff</w:t>
      </w:r>
      <w:r w:rsidR="006C6686">
        <w:t>ene Extremität hoch</w:t>
      </w:r>
      <w:r w:rsidR="008E266F" w:rsidRPr="002958A8">
        <w:t>.</w:t>
      </w:r>
    </w:p>
    <w:p w14:paraId="3ACDB444" w14:textId="1A6F1ECE" w:rsidR="008E266F" w:rsidRPr="002958A8" w:rsidRDefault="006C6686" w:rsidP="00707200">
      <w:pPr>
        <w:pStyle w:val="Punktliste"/>
      </w:pPr>
      <w:r>
        <w:t>Komprimieren Sie mit einer Hand d</w:t>
      </w:r>
      <w:r w:rsidR="008E266F" w:rsidRPr="002958A8">
        <w:t>ie versorgende Arterie (</w:t>
      </w:r>
      <w:r>
        <w:t xml:space="preserve">z.B. am </w:t>
      </w:r>
      <w:r w:rsidR="008E266F" w:rsidRPr="002958A8">
        <w:t xml:space="preserve">Arm: </w:t>
      </w:r>
      <w:r>
        <w:t xml:space="preserve">A. </w:t>
      </w:r>
      <w:proofErr w:type="spellStart"/>
      <w:r>
        <w:t>brachialis</w:t>
      </w:r>
      <w:proofErr w:type="spellEnd"/>
      <w:r>
        <w:t>).</w:t>
      </w:r>
    </w:p>
    <w:p w14:paraId="0089699A" w14:textId="12E5246A" w:rsidR="008E266F" w:rsidRPr="002958A8" w:rsidRDefault="006C6686" w:rsidP="00707200">
      <w:pPr>
        <w:pStyle w:val="Punktliste"/>
      </w:pPr>
      <w:r>
        <w:t>Inspizieren Sie die</w:t>
      </w:r>
      <w:r w:rsidR="008E266F" w:rsidRPr="002958A8">
        <w:t xml:space="preserve"> Wundstelle (Fremdkörper werden nicht </w:t>
      </w:r>
      <w:proofErr w:type="gramStart"/>
      <w:r w:rsidR="008E266F" w:rsidRPr="002958A8">
        <w:t>manipuliert</w:t>
      </w:r>
      <w:proofErr w:type="gramEnd"/>
      <w:r w:rsidR="008E266F" w:rsidRPr="002958A8">
        <w:t xml:space="preserve"> </w:t>
      </w:r>
      <w:r w:rsidR="00564183">
        <w:t>sondern</w:t>
      </w:r>
      <w:r w:rsidR="008E266F" w:rsidRPr="002958A8">
        <w:t xml:space="preserve"> in der Wunde</w:t>
      </w:r>
    </w:p>
    <w:p w14:paraId="32A4E4B4" w14:textId="77777777" w:rsidR="008E266F" w:rsidRPr="002958A8" w:rsidRDefault="008E266F" w:rsidP="00707200">
      <w:pPr>
        <w:pStyle w:val="Punktliste"/>
      </w:pPr>
      <w:r w:rsidRPr="002958A8">
        <w:t>belassen).</w:t>
      </w:r>
    </w:p>
    <w:p w14:paraId="7E1D5A6E" w14:textId="5EE5EFAE" w:rsidR="008E266F" w:rsidRPr="002958A8" w:rsidRDefault="006C6686" w:rsidP="006C6686">
      <w:pPr>
        <w:pStyle w:val="Punktliste"/>
      </w:pPr>
      <w:r>
        <w:t>Legen Sie eine sterile Wundauflage auf die Wunde und umwickeln mit dem Verband die Stelle zwei- bis dreimal.</w:t>
      </w:r>
    </w:p>
    <w:p w14:paraId="47233103" w14:textId="74691C19" w:rsidR="008E266F" w:rsidRPr="002958A8" w:rsidRDefault="006C6686" w:rsidP="00707200">
      <w:pPr>
        <w:pStyle w:val="Punktliste"/>
      </w:pPr>
      <w:r>
        <w:t>Legen Sie das</w:t>
      </w:r>
      <w:r w:rsidR="008E266F" w:rsidRPr="002958A8">
        <w:t xml:space="preserve"> zweite Verbandpäckchen (verpackt</w:t>
      </w:r>
      <w:r>
        <w:t xml:space="preserve">!) nun </w:t>
      </w:r>
      <w:r w:rsidR="008E266F" w:rsidRPr="002958A8">
        <w:t>als D</w:t>
      </w:r>
      <w:r>
        <w:t>ruckpolster auf die Wunde</w:t>
      </w:r>
      <w:r w:rsidR="008E266F" w:rsidRPr="002958A8">
        <w:t>.</w:t>
      </w:r>
    </w:p>
    <w:p w14:paraId="2C1C0E17" w14:textId="2D76CCCE" w:rsidR="008E266F" w:rsidRPr="002958A8" w:rsidRDefault="006C6686" w:rsidP="00707200">
      <w:pPr>
        <w:pStyle w:val="Punktliste"/>
      </w:pPr>
      <w:r>
        <w:t>Umwickeln Sie d</w:t>
      </w:r>
      <w:r w:rsidR="008E266F" w:rsidRPr="002958A8">
        <w:t>as Druckpolster überkreuzen</w:t>
      </w:r>
      <w:r>
        <w:t>d und mit leichtem Zug</w:t>
      </w:r>
      <w:r w:rsidR="008E266F" w:rsidRPr="002958A8">
        <w:t>.</w:t>
      </w:r>
    </w:p>
    <w:p w14:paraId="4B556591" w14:textId="1C2CC8D3" w:rsidR="008E266F" w:rsidRPr="002958A8" w:rsidRDefault="008E266F" w:rsidP="00707200">
      <w:pPr>
        <w:pStyle w:val="Punktliste"/>
      </w:pPr>
      <w:r w:rsidRPr="002958A8">
        <w:t>Im Idealfall kreuzt der Verband immer genau über dem Druckpolster.</w:t>
      </w:r>
    </w:p>
    <w:p w14:paraId="26264405" w14:textId="1278D5B4" w:rsidR="008E266F" w:rsidRPr="002958A8" w:rsidRDefault="008E266F" w:rsidP="00707200">
      <w:pPr>
        <w:pStyle w:val="Punktliste"/>
      </w:pPr>
      <w:r w:rsidRPr="002958A8">
        <w:t xml:space="preserve">Sollte der </w:t>
      </w:r>
      <w:r w:rsidR="006C6686">
        <w:t>Verband weiter durchbluten, legen Sie</w:t>
      </w:r>
      <w:r w:rsidRPr="002958A8">
        <w:t xml:space="preserve"> ei</w:t>
      </w:r>
      <w:r w:rsidR="006C6686">
        <w:t>n zweites Druckpolster auf und umwickeln dieses weiter</w:t>
      </w:r>
      <w:r w:rsidRPr="002958A8">
        <w:t>.</w:t>
      </w:r>
      <w:r w:rsidR="006C6686">
        <w:t xml:space="preserve"> Entfernen Sie den bisherigen Verband nicht.</w:t>
      </w:r>
    </w:p>
    <w:p w14:paraId="250C2D37" w14:textId="5EF65448" w:rsidR="008E266F" w:rsidRDefault="006C6686" w:rsidP="00707200">
      <w:pPr>
        <w:pStyle w:val="Punktliste"/>
      </w:pPr>
      <w:r>
        <w:t>Ist auch diese Maßnahme nicht ausreichend, üben Sie mit der Hand kontinuierlich Druck auf die verbundene Wundstelle aus.</w:t>
      </w:r>
    </w:p>
    <w:p w14:paraId="44B2E45A" w14:textId="6AFF5E12" w:rsidR="00333AC6" w:rsidRPr="002958A8" w:rsidRDefault="00333AC6" w:rsidP="00FB2B84">
      <w:pPr>
        <w:pStyle w:val="Punktliste"/>
        <w:numPr>
          <w:ilvl w:val="0"/>
          <w:numId w:val="0"/>
        </w:numPr>
      </w:pPr>
    </w:p>
    <w:p w14:paraId="797A5815" w14:textId="1C5DF252" w:rsidR="008E266F" w:rsidRDefault="008E266F" w:rsidP="008E266F">
      <w:pPr>
        <w:autoSpaceDE w:val="0"/>
        <w:autoSpaceDN w:val="0"/>
        <w:adjustRightInd w:val="0"/>
        <w:rPr>
          <w:bCs/>
          <w:color w:val="000000"/>
          <w:szCs w:val="22"/>
        </w:rPr>
      </w:pPr>
      <w:r w:rsidRPr="006C6686">
        <w:rPr>
          <w:bCs/>
          <w:color w:val="000000"/>
          <w:szCs w:val="22"/>
        </w:rPr>
        <w:t xml:space="preserve">Genug Druck stillt die Blutung, zu viel Druck schadet der Extremität. Daher </w:t>
      </w:r>
      <w:r w:rsidR="00333AC6">
        <w:rPr>
          <w:bCs/>
          <w:color w:val="000000"/>
          <w:szCs w:val="22"/>
        </w:rPr>
        <w:t>prüfen Sie auch nach dem Anlegen des Druckverbandes die oben beschriebene „</w:t>
      </w:r>
      <w:proofErr w:type="spellStart"/>
      <w:r w:rsidR="00333AC6">
        <w:rPr>
          <w:bCs/>
          <w:color w:val="000000"/>
          <w:szCs w:val="22"/>
        </w:rPr>
        <w:t>pDMS</w:t>
      </w:r>
      <w:proofErr w:type="spellEnd"/>
      <w:r w:rsidR="00333AC6">
        <w:rPr>
          <w:bCs/>
          <w:color w:val="000000"/>
          <w:szCs w:val="22"/>
        </w:rPr>
        <w:t>“ mehrmals. Gegebenenfalls verringern Sie bei Auffälligkeiten den Druck ein wenig.</w:t>
      </w:r>
    </w:p>
    <w:p w14:paraId="5B26023D" w14:textId="79640C5B" w:rsidR="00FB2B84" w:rsidRDefault="00FB2B84" w:rsidP="008E266F">
      <w:pPr>
        <w:autoSpaceDE w:val="0"/>
        <w:autoSpaceDN w:val="0"/>
        <w:adjustRightInd w:val="0"/>
        <w:rPr>
          <w:bCs/>
          <w:color w:val="000000"/>
          <w:szCs w:val="22"/>
        </w:rPr>
      </w:pPr>
    </w:p>
    <w:p w14:paraId="65920614" w14:textId="6765F20B" w:rsidR="008E266F" w:rsidRPr="002958A8" w:rsidRDefault="008E266F" w:rsidP="008E266F">
      <w:pPr>
        <w:autoSpaceDE w:val="0"/>
        <w:autoSpaceDN w:val="0"/>
        <w:adjustRightInd w:val="0"/>
        <w:rPr>
          <w:b/>
          <w:bCs/>
          <w:color w:val="000000"/>
          <w:szCs w:val="22"/>
        </w:rPr>
      </w:pPr>
    </w:p>
    <w:p w14:paraId="2E000F33" w14:textId="583C761F" w:rsidR="008E266F" w:rsidRDefault="006A53E7" w:rsidP="006A53E7">
      <w:pPr>
        <w:pStyle w:val="Titel"/>
      </w:pPr>
      <w:r>
        <w:t>3.3.3 Sonstige Verletzung</w:t>
      </w:r>
      <w:r w:rsidR="00564183">
        <w:t>en</w:t>
      </w:r>
    </w:p>
    <w:p w14:paraId="6E285D32" w14:textId="77777777" w:rsidR="006A53E7" w:rsidRPr="006A53E7" w:rsidRDefault="006A53E7" w:rsidP="006A53E7"/>
    <w:p w14:paraId="432ECA5A" w14:textId="26580F9A" w:rsidR="008E266F" w:rsidRPr="002958A8" w:rsidRDefault="008E266F" w:rsidP="008E266F">
      <w:pPr>
        <w:autoSpaceDE w:val="0"/>
        <w:autoSpaceDN w:val="0"/>
        <w:adjustRightInd w:val="0"/>
        <w:rPr>
          <w:color w:val="000000"/>
          <w:szCs w:val="22"/>
        </w:rPr>
      </w:pPr>
      <w:r w:rsidRPr="002958A8">
        <w:rPr>
          <w:color w:val="000000"/>
          <w:szCs w:val="22"/>
        </w:rPr>
        <w:t>Unter sonstigen Verletzungen versteht m</w:t>
      </w:r>
      <w:r w:rsidR="00564183">
        <w:rPr>
          <w:color w:val="000000"/>
          <w:szCs w:val="22"/>
        </w:rPr>
        <w:t xml:space="preserve">an alle oberflächlichen, </w:t>
      </w:r>
      <w:proofErr w:type="spellStart"/>
      <w:r w:rsidR="00564183">
        <w:rPr>
          <w:color w:val="000000"/>
          <w:szCs w:val="22"/>
        </w:rPr>
        <w:t>kapillä</w:t>
      </w:r>
      <w:r w:rsidRPr="002958A8">
        <w:rPr>
          <w:color w:val="000000"/>
          <w:szCs w:val="22"/>
        </w:rPr>
        <w:t>ren</w:t>
      </w:r>
      <w:proofErr w:type="spellEnd"/>
      <w:r w:rsidRPr="002958A8">
        <w:rPr>
          <w:color w:val="000000"/>
          <w:szCs w:val="22"/>
        </w:rPr>
        <w:t xml:space="preserve"> oder venösen und nicht</w:t>
      </w:r>
      <w:r w:rsidR="00707200">
        <w:rPr>
          <w:color w:val="000000"/>
          <w:szCs w:val="22"/>
        </w:rPr>
        <w:t xml:space="preserve"> </w:t>
      </w:r>
      <w:r w:rsidRPr="002958A8">
        <w:rPr>
          <w:color w:val="000000"/>
          <w:szCs w:val="22"/>
        </w:rPr>
        <w:t>akut lebensbedrohlichen Verletzungen. Herbeigeführt werden so</w:t>
      </w:r>
      <w:r w:rsidR="00564183">
        <w:rPr>
          <w:color w:val="000000"/>
          <w:szCs w:val="22"/>
        </w:rPr>
        <w:t>lche Traumata</w:t>
      </w:r>
      <w:r w:rsidR="00707200">
        <w:rPr>
          <w:color w:val="000000"/>
          <w:szCs w:val="22"/>
        </w:rPr>
        <w:t xml:space="preserve"> durch Schnitte oder </w:t>
      </w:r>
      <w:r w:rsidRPr="002958A8">
        <w:rPr>
          <w:color w:val="000000"/>
          <w:szCs w:val="22"/>
        </w:rPr>
        <w:t>stumpfe Gewalt (Platzwunde) und sehen meist spektakulärer aus, als kritische Verletzungen.</w:t>
      </w:r>
      <w:r w:rsidR="00707200">
        <w:rPr>
          <w:color w:val="000000"/>
          <w:szCs w:val="22"/>
        </w:rPr>
        <w:t xml:space="preserve"> </w:t>
      </w:r>
      <w:r w:rsidR="00FB2B84" w:rsidRPr="002958A8">
        <w:rPr>
          <w:color w:val="000000"/>
          <w:szCs w:val="22"/>
        </w:rPr>
        <w:t xml:space="preserve">Bei oberflächlichen Verletzungen </w:t>
      </w:r>
      <w:r w:rsidR="00FB2B84">
        <w:rPr>
          <w:color w:val="000000"/>
          <w:szCs w:val="22"/>
        </w:rPr>
        <w:t>ist meist</w:t>
      </w:r>
      <w:r w:rsidR="00FB2B84" w:rsidRPr="002958A8">
        <w:rPr>
          <w:color w:val="000000"/>
          <w:szCs w:val="22"/>
        </w:rPr>
        <w:t xml:space="preserve"> ein lockerer</w:t>
      </w:r>
      <w:r w:rsidR="00FB2B84">
        <w:rPr>
          <w:color w:val="000000"/>
          <w:szCs w:val="22"/>
        </w:rPr>
        <w:t xml:space="preserve">, trotzdem </w:t>
      </w:r>
      <w:r w:rsidR="00564183">
        <w:rPr>
          <w:color w:val="000000"/>
          <w:szCs w:val="22"/>
        </w:rPr>
        <w:t>gutsitzender</w:t>
      </w:r>
      <w:r w:rsidR="00FB2B84">
        <w:rPr>
          <w:color w:val="000000"/>
          <w:szCs w:val="22"/>
        </w:rPr>
        <w:t xml:space="preserve"> Verband ausreichend, da hier das Ziel eine keimfreie </w:t>
      </w:r>
      <w:r w:rsidR="00FB2B84" w:rsidRPr="002958A8">
        <w:rPr>
          <w:color w:val="000000"/>
          <w:szCs w:val="22"/>
        </w:rPr>
        <w:t xml:space="preserve">Wundabdeckung ist. Sollte die Wunde stärker bluten, kann der Verband </w:t>
      </w:r>
      <w:r w:rsidR="00FB2B84">
        <w:rPr>
          <w:color w:val="000000"/>
          <w:szCs w:val="22"/>
        </w:rPr>
        <w:t>etwas enger angelegt werden</w:t>
      </w:r>
      <w:r w:rsidR="00FB2B84" w:rsidRPr="002958A8">
        <w:rPr>
          <w:color w:val="000000"/>
          <w:szCs w:val="22"/>
        </w:rPr>
        <w:t xml:space="preserve">. </w:t>
      </w:r>
    </w:p>
    <w:p w14:paraId="26D3CC41" w14:textId="21582544" w:rsidR="008E266F" w:rsidRDefault="006A53E7" w:rsidP="008E266F">
      <w:pPr>
        <w:autoSpaceDE w:val="0"/>
        <w:autoSpaceDN w:val="0"/>
        <w:adjustRightInd w:val="0"/>
        <w:rPr>
          <w:bCs/>
          <w:color w:val="000000"/>
          <w:szCs w:val="22"/>
        </w:rPr>
      </w:pPr>
      <w:r>
        <w:rPr>
          <w:bCs/>
          <w:color w:val="000000"/>
          <w:szCs w:val="22"/>
        </w:rPr>
        <w:t>Auch bei</w:t>
      </w:r>
      <w:r w:rsidR="00564183">
        <w:rPr>
          <w:bCs/>
          <w:color w:val="000000"/>
          <w:szCs w:val="22"/>
        </w:rPr>
        <w:t xml:space="preserve"> allen „</w:t>
      </w:r>
      <w:r w:rsidR="008E266F" w:rsidRPr="006A53E7">
        <w:rPr>
          <w:bCs/>
          <w:color w:val="000000"/>
          <w:szCs w:val="22"/>
        </w:rPr>
        <w:t>un</w:t>
      </w:r>
      <w:r>
        <w:rPr>
          <w:bCs/>
          <w:color w:val="000000"/>
          <w:szCs w:val="22"/>
        </w:rPr>
        <w:t>scheinbaren“ Verletzungen muss immer</w:t>
      </w:r>
      <w:r w:rsidR="008E266F" w:rsidRPr="006A53E7">
        <w:rPr>
          <w:bCs/>
          <w:color w:val="000000"/>
          <w:szCs w:val="22"/>
        </w:rPr>
        <w:t xml:space="preserve"> eine Lebensbedrohung</w:t>
      </w:r>
      <w:r w:rsidRPr="006A53E7">
        <w:rPr>
          <w:bCs/>
          <w:color w:val="000000"/>
          <w:szCs w:val="22"/>
        </w:rPr>
        <w:t xml:space="preserve"> </w:t>
      </w:r>
      <w:r w:rsidR="008E266F" w:rsidRPr="006A53E7">
        <w:rPr>
          <w:bCs/>
          <w:color w:val="000000"/>
          <w:szCs w:val="22"/>
        </w:rPr>
        <w:t xml:space="preserve">ausgeschlossen werden, bevor man sich Zeit </w:t>
      </w:r>
      <w:r>
        <w:rPr>
          <w:bCs/>
          <w:color w:val="000000"/>
          <w:szCs w:val="22"/>
        </w:rPr>
        <w:t>für die Wundversorgung nimmt</w:t>
      </w:r>
      <w:r w:rsidR="00564183">
        <w:rPr>
          <w:bCs/>
          <w:color w:val="000000"/>
          <w:szCs w:val="22"/>
        </w:rPr>
        <w:t>.</w:t>
      </w:r>
    </w:p>
    <w:p w14:paraId="7D0880E8" w14:textId="37F2F736" w:rsidR="00FB2B84" w:rsidRDefault="00FB2B84" w:rsidP="008E266F">
      <w:pPr>
        <w:autoSpaceDE w:val="0"/>
        <w:autoSpaceDN w:val="0"/>
        <w:adjustRightInd w:val="0"/>
        <w:rPr>
          <w:bCs/>
          <w:color w:val="000000"/>
          <w:szCs w:val="22"/>
        </w:rPr>
      </w:pPr>
    </w:p>
    <w:p w14:paraId="7F02A243" w14:textId="65D2D729" w:rsidR="00FB2B84" w:rsidRPr="00FB2B84" w:rsidRDefault="00FB2B84" w:rsidP="008E266F">
      <w:pPr>
        <w:autoSpaceDE w:val="0"/>
        <w:autoSpaceDN w:val="0"/>
        <w:adjustRightInd w:val="0"/>
        <w:rPr>
          <w:bCs/>
          <w:color w:val="000000"/>
          <w:szCs w:val="22"/>
        </w:rPr>
      </w:pPr>
      <w:r>
        <w:rPr>
          <w:bCs/>
          <w:color w:val="000000"/>
          <w:szCs w:val="22"/>
        </w:rPr>
        <w:t>Tipps bei Verletzungen am Kopf:</w:t>
      </w:r>
    </w:p>
    <w:p w14:paraId="264FA66B" w14:textId="0C454B88" w:rsidR="008E266F" w:rsidRPr="002958A8" w:rsidRDefault="008E266F" w:rsidP="00707200">
      <w:pPr>
        <w:pStyle w:val="Punktliste"/>
      </w:pPr>
      <w:r w:rsidRPr="002958A8">
        <w:t xml:space="preserve">Umwickeln </w:t>
      </w:r>
      <w:r w:rsidR="00FB2B84">
        <w:t>Sie die</w:t>
      </w:r>
      <w:r w:rsidRPr="002958A8">
        <w:t xml:space="preserve"> Wundstelle in Form eines Stirnbandes (drei- bis viermal)</w:t>
      </w:r>
      <w:r w:rsidR="00FB2B84">
        <w:t>.</w:t>
      </w:r>
    </w:p>
    <w:p w14:paraId="58B01150" w14:textId="71B5BBD9" w:rsidR="008E266F" w:rsidRPr="002958A8" w:rsidRDefault="00564183" w:rsidP="00707200">
      <w:pPr>
        <w:pStyle w:val="Punktliste"/>
      </w:pPr>
      <w:r>
        <w:t>Dann knicken S</w:t>
      </w:r>
      <w:r w:rsidR="008E266F" w:rsidRPr="002958A8">
        <w:t xml:space="preserve">ie den Verband auf Höhe des Ohres </w:t>
      </w:r>
      <w:r w:rsidR="00FB2B84">
        <w:t>nach unten.</w:t>
      </w:r>
    </w:p>
    <w:p w14:paraId="75951DF9" w14:textId="196DA5D6" w:rsidR="008E266F" w:rsidRPr="002958A8" w:rsidRDefault="00564183" w:rsidP="00707200">
      <w:pPr>
        <w:pStyle w:val="Punktliste"/>
      </w:pPr>
      <w:r>
        <w:t>Umwickeln S</w:t>
      </w:r>
      <w:r w:rsidR="008E266F" w:rsidRPr="002958A8">
        <w:t>ie</w:t>
      </w:r>
      <w:r>
        <w:t xml:space="preserve"> den Kopf nun senkrecht (Kinn </w:t>
      </w:r>
      <w:r>
        <w:sym w:font="Wingdings" w:char="F0E0"/>
      </w:r>
      <w:r>
        <w:t xml:space="preserve"> Schädeldecke </w:t>
      </w:r>
      <w:r>
        <w:sym w:font="Wingdings" w:char="F0E0"/>
      </w:r>
      <w:r w:rsidR="008E266F" w:rsidRPr="002958A8">
        <w:t xml:space="preserve"> Kinn)</w:t>
      </w:r>
      <w:r w:rsidR="00FB2B84">
        <w:t>.</w:t>
      </w:r>
    </w:p>
    <w:p w14:paraId="74ABD995" w14:textId="4384A58F" w:rsidR="008E266F" w:rsidRPr="002958A8" w:rsidRDefault="00564183" w:rsidP="00707200">
      <w:pPr>
        <w:pStyle w:val="Punktliste"/>
      </w:pPr>
      <w:r>
        <w:t>Fixieren S</w:t>
      </w:r>
      <w:r w:rsidR="008E266F" w:rsidRPr="002958A8">
        <w:t>ie den Verband mit Pflasterstreifen oder einem Knoten</w:t>
      </w:r>
      <w:r w:rsidR="00FB2B84">
        <w:t>.</w:t>
      </w:r>
    </w:p>
    <w:p w14:paraId="607927DE" w14:textId="3BC658FF" w:rsidR="009325E9" w:rsidRPr="002958A8" w:rsidRDefault="009325E9" w:rsidP="00C45204">
      <w:pPr>
        <w:rPr>
          <w:b/>
          <w:szCs w:val="22"/>
        </w:rPr>
      </w:pPr>
    </w:p>
    <w:p w14:paraId="0FD5C06F" w14:textId="77777777" w:rsidR="009325E9" w:rsidRPr="002958A8" w:rsidRDefault="009325E9" w:rsidP="00C45204">
      <w:pPr>
        <w:rPr>
          <w:b/>
          <w:szCs w:val="22"/>
        </w:rPr>
      </w:pPr>
    </w:p>
    <w:p w14:paraId="17485C5D" w14:textId="6053B025" w:rsidR="00C45204" w:rsidRDefault="00C45204" w:rsidP="004C5790">
      <w:pPr>
        <w:pStyle w:val="Titel"/>
      </w:pPr>
      <w:r>
        <w:t>3.3.3 Frakturen</w:t>
      </w:r>
    </w:p>
    <w:p w14:paraId="059967F1" w14:textId="2109943C" w:rsidR="00C45204" w:rsidRDefault="00C45204" w:rsidP="00C45204">
      <w:pPr>
        <w:rPr>
          <w:b/>
          <w:szCs w:val="22"/>
        </w:rPr>
      </w:pPr>
    </w:p>
    <w:p w14:paraId="5C41BCCE" w14:textId="096BB384" w:rsidR="00FB2B84" w:rsidRPr="00FB2B84" w:rsidRDefault="00FB2B84" w:rsidP="00C45204">
      <w:pPr>
        <w:rPr>
          <w:color w:val="000000"/>
          <w:szCs w:val="22"/>
        </w:rPr>
      </w:pPr>
      <w:r w:rsidRPr="002958A8">
        <w:rPr>
          <w:color w:val="000000"/>
          <w:szCs w:val="22"/>
        </w:rPr>
        <w:t xml:space="preserve">Falls </w:t>
      </w:r>
      <w:r>
        <w:rPr>
          <w:color w:val="000000"/>
          <w:szCs w:val="22"/>
        </w:rPr>
        <w:t xml:space="preserve">gleichzeitig </w:t>
      </w:r>
      <w:r w:rsidRPr="002958A8">
        <w:rPr>
          <w:color w:val="000000"/>
          <w:szCs w:val="22"/>
        </w:rPr>
        <w:t>auch auf eine Fraktur geschlossen werden kann, ist eine</w:t>
      </w:r>
      <w:r>
        <w:rPr>
          <w:color w:val="000000"/>
          <w:szCs w:val="22"/>
        </w:rPr>
        <w:t xml:space="preserve"> </w:t>
      </w:r>
      <w:r w:rsidRPr="002958A8">
        <w:rPr>
          <w:color w:val="000000"/>
          <w:szCs w:val="22"/>
        </w:rPr>
        <w:t>Wundversorgung</w:t>
      </w:r>
      <w:r>
        <w:rPr>
          <w:color w:val="000000"/>
          <w:szCs w:val="22"/>
        </w:rPr>
        <w:t xml:space="preserve">, bei der am Gelenk oder sogar der Fraktur manipuliert / bewegt würde, </w:t>
      </w:r>
      <w:r w:rsidRPr="002958A8">
        <w:rPr>
          <w:color w:val="000000"/>
          <w:szCs w:val="22"/>
        </w:rPr>
        <w:t xml:space="preserve">zu unterlassen. </w:t>
      </w:r>
      <w:r>
        <w:rPr>
          <w:color w:val="000000"/>
          <w:szCs w:val="22"/>
        </w:rPr>
        <w:t xml:space="preserve">In diesem Fall </w:t>
      </w:r>
      <w:r w:rsidRPr="002958A8">
        <w:rPr>
          <w:color w:val="000000"/>
          <w:szCs w:val="22"/>
        </w:rPr>
        <w:t>reicht eine</w:t>
      </w:r>
      <w:r>
        <w:rPr>
          <w:color w:val="000000"/>
          <w:szCs w:val="22"/>
        </w:rPr>
        <w:t xml:space="preserve"> </w:t>
      </w:r>
      <w:r w:rsidRPr="002958A8">
        <w:rPr>
          <w:color w:val="000000"/>
          <w:szCs w:val="22"/>
        </w:rPr>
        <w:t>Abdecku</w:t>
      </w:r>
      <w:r>
        <w:rPr>
          <w:color w:val="000000"/>
          <w:szCs w:val="22"/>
        </w:rPr>
        <w:t xml:space="preserve">ng mit sterilem </w:t>
      </w:r>
      <w:proofErr w:type="spellStart"/>
      <w:r>
        <w:rPr>
          <w:color w:val="000000"/>
          <w:szCs w:val="22"/>
        </w:rPr>
        <w:t>Wundtuch</w:t>
      </w:r>
      <w:proofErr w:type="spellEnd"/>
      <w:r>
        <w:rPr>
          <w:color w:val="000000"/>
          <w:szCs w:val="22"/>
        </w:rPr>
        <w:t>.</w:t>
      </w:r>
    </w:p>
    <w:p w14:paraId="5D25AE75" w14:textId="79DE1CCF" w:rsidR="009325E9" w:rsidRPr="00D74A9E" w:rsidRDefault="00D74A9E" w:rsidP="00C45204">
      <w:pPr>
        <w:rPr>
          <w:color w:val="000000" w:themeColor="text1"/>
          <w:szCs w:val="22"/>
        </w:rPr>
      </w:pPr>
      <w:r w:rsidRPr="00D74A9E">
        <w:rPr>
          <w:color w:val="000000" w:themeColor="text1"/>
          <w:szCs w:val="22"/>
        </w:rPr>
        <w:t>„</w:t>
      </w:r>
      <w:r w:rsidR="009325E9" w:rsidRPr="00D74A9E">
        <w:rPr>
          <w:color w:val="000000" w:themeColor="text1"/>
          <w:szCs w:val="22"/>
        </w:rPr>
        <w:t>Bei Frakturen der langen Röhrenknochen</w:t>
      </w:r>
      <w:r w:rsidR="00FB2B84" w:rsidRPr="00D74A9E">
        <w:rPr>
          <w:color w:val="000000" w:themeColor="text1"/>
          <w:szCs w:val="22"/>
        </w:rPr>
        <w:t xml:space="preserve"> soll</w:t>
      </w:r>
      <w:r w:rsidR="009325E9" w:rsidRPr="00D74A9E">
        <w:rPr>
          <w:color w:val="000000" w:themeColor="text1"/>
          <w:szCs w:val="22"/>
        </w:rPr>
        <w:t xml:space="preserve"> kein Geraderichten</w:t>
      </w:r>
      <w:r w:rsidR="00FB2B84" w:rsidRPr="00D74A9E">
        <w:rPr>
          <w:color w:val="000000" w:themeColor="text1"/>
          <w:szCs w:val="22"/>
        </w:rPr>
        <w:t xml:space="preserve"> erfolgen</w:t>
      </w:r>
      <w:r w:rsidR="009325E9" w:rsidRPr="00D74A9E">
        <w:rPr>
          <w:color w:val="000000" w:themeColor="text1"/>
          <w:szCs w:val="22"/>
        </w:rPr>
        <w:t xml:space="preserve">, </w:t>
      </w:r>
      <w:r w:rsidR="00FB2B84" w:rsidRPr="00D74A9E">
        <w:rPr>
          <w:color w:val="000000" w:themeColor="text1"/>
          <w:szCs w:val="22"/>
        </w:rPr>
        <w:t>stattdessen</w:t>
      </w:r>
      <w:r w:rsidR="009325E9" w:rsidRPr="00D74A9E">
        <w:rPr>
          <w:color w:val="000000" w:themeColor="text1"/>
          <w:szCs w:val="22"/>
        </w:rPr>
        <w:t xml:space="preserve"> schienen</w:t>
      </w:r>
      <w:r w:rsidR="00FB2B84" w:rsidRPr="00D74A9E">
        <w:rPr>
          <w:color w:val="000000" w:themeColor="text1"/>
          <w:szCs w:val="22"/>
        </w:rPr>
        <w:t xml:space="preserve"> Sie die betroffene Extremität von außen. Eine </w:t>
      </w:r>
      <w:r w:rsidR="009325E9" w:rsidRPr="00D74A9E">
        <w:rPr>
          <w:color w:val="000000" w:themeColor="text1"/>
          <w:szCs w:val="22"/>
        </w:rPr>
        <w:t>Korrektur soll nur von ausgebildeten Personen erfolgen</w:t>
      </w:r>
      <w:r w:rsidR="00FB2B84" w:rsidRPr="00D74A9E">
        <w:rPr>
          <w:color w:val="000000" w:themeColor="text1"/>
          <w:szCs w:val="22"/>
        </w:rPr>
        <w:t>.</w:t>
      </w:r>
      <w:r w:rsidRPr="00D74A9E">
        <w:rPr>
          <w:color w:val="000000" w:themeColor="text1"/>
          <w:szCs w:val="22"/>
        </w:rPr>
        <w:t>“ ¹</w:t>
      </w:r>
    </w:p>
    <w:p w14:paraId="7310C0B0" w14:textId="2BFD3082" w:rsidR="00D51400" w:rsidRPr="00175BE6" w:rsidRDefault="00D51400" w:rsidP="00C45204">
      <w:pPr>
        <w:rPr>
          <w:szCs w:val="22"/>
        </w:rPr>
      </w:pPr>
    </w:p>
    <w:p w14:paraId="2B3ABF4C" w14:textId="104A44A5" w:rsidR="00D51400" w:rsidRPr="00175BE6" w:rsidRDefault="00D51400" w:rsidP="00C45204">
      <w:pPr>
        <w:rPr>
          <w:szCs w:val="22"/>
        </w:rPr>
      </w:pPr>
    </w:p>
    <w:p w14:paraId="0C382D8F" w14:textId="7C989374" w:rsidR="00D51400" w:rsidRPr="00175BE6" w:rsidRDefault="00D51400" w:rsidP="00D51400">
      <w:pPr>
        <w:pStyle w:val="Titel"/>
      </w:pPr>
      <w:r w:rsidRPr="00175BE6">
        <w:t>3.3.4 Lagerung bei S</w:t>
      </w:r>
      <w:r w:rsidR="00D74A9E" w:rsidRPr="00175BE6">
        <w:t>c</w:t>
      </w:r>
      <w:r w:rsidR="00D00D7F" w:rsidRPr="00175BE6">
        <w:t>hädelhirnt</w:t>
      </w:r>
      <w:r w:rsidR="00D74A9E" w:rsidRPr="00175BE6">
        <w:t>rauma</w:t>
      </w:r>
    </w:p>
    <w:p w14:paraId="279E3ECC" w14:textId="75F18059" w:rsidR="00D74A9E" w:rsidRDefault="00D74A9E" w:rsidP="00C45204"/>
    <w:p w14:paraId="7F891EF6" w14:textId="4CD5BB8F" w:rsidR="00C45204" w:rsidRPr="00D00D7F" w:rsidRDefault="009D0239" w:rsidP="00C45204">
      <w:r>
        <w:rPr>
          <w:noProof/>
        </w:rPr>
        <mc:AlternateContent>
          <mc:Choice Requires="wps">
            <w:drawing>
              <wp:anchor distT="45720" distB="45720" distL="114300" distR="114300" simplePos="0" relativeHeight="251685888" behindDoc="0" locked="0" layoutInCell="1" allowOverlap="1" wp14:anchorId="666992A0" wp14:editId="3342C4A8">
                <wp:simplePos x="0" y="0"/>
                <wp:positionH relativeFrom="margin">
                  <wp:align>right</wp:align>
                </wp:positionH>
                <wp:positionV relativeFrom="paragraph">
                  <wp:posOffset>3175</wp:posOffset>
                </wp:positionV>
                <wp:extent cx="1875155" cy="819150"/>
                <wp:effectExtent l="0" t="0" r="0" b="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155" cy="819150"/>
                        </a:xfrm>
                        <a:prstGeom prst="rect">
                          <a:avLst/>
                        </a:prstGeom>
                        <a:solidFill>
                          <a:srgbClr val="FFFFFF"/>
                        </a:solidFill>
                        <a:ln w="9525">
                          <a:noFill/>
                          <a:miter lim="800000"/>
                          <a:headEnd/>
                          <a:tailEnd/>
                        </a:ln>
                      </wps:spPr>
                      <wps:txbx>
                        <w:txbxContent>
                          <w:p w14:paraId="18950FBC" w14:textId="19EBBE7D" w:rsidR="005B1C5F" w:rsidRDefault="005B1C5F" w:rsidP="00D00D7F">
                            <w:pPr>
                              <w:keepNext/>
                            </w:pPr>
                            <w:r>
                              <w:rPr>
                                <w:noProof/>
                              </w:rPr>
                              <w:drawing>
                                <wp:inline distT="0" distB="0" distL="0" distR="0" wp14:anchorId="03F780CE" wp14:editId="6127D4B1">
                                  <wp:extent cx="1683385" cy="47688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83385" cy="476885"/>
                                          </a:xfrm>
                                          <a:prstGeom prst="rect">
                                            <a:avLst/>
                                          </a:prstGeom>
                                        </pic:spPr>
                                      </pic:pic>
                                    </a:graphicData>
                                  </a:graphic>
                                </wp:inline>
                              </w:drawing>
                            </w:r>
                          </w:p>
                          <w:p w14:paraId="2989650F" w14:textId="00662590" w:rsidR="005B1C5F" w:rsidRDefault="005B1C5F" w:rsidP="00D00D7F">
                            <w:pPr>
                              <w:pStyle w:val="Beschriftung"/>
                            </w:pPr>
                            <w:r>
                              <w:t xml:space="preserve">Abbildung </w:t>
                            </w:r>
                            <w:r>
                              <w:rPr>
                                <w:noProof/>
                              </w:rPr>
                              <w:fldChar w:fldCharType="begin"/>
                            </w:r>
                            <w:r>
                              <w:rPr>
                                <w:noProof/>
                              </w:rPr>
                              <w:instrText xml:space="preserve"> SEQ Abbildung \* ARABIC </w:instrText>
                            </w:r>
                            <w:r>
                              <w:rPr>
                                <w:noProof/>
                              </w:rPr>
                              <w:fldChar w:fldCharType="separate"/>
                            </w:r>
                            <w:r>
                              <w:rPr>
                                <w:noProof/>
                              </w:rPr>
                              <w:t>14</w:t>
                            </w:r>
                            <w:r>
                              <w:rPr>
                                <w:noProof/>
                              </w:rPr>
                              <w:fldChar w:fldCharType="end"/>
                            </w:r>
                            <w:r>
                              <w:t>: SHT-Lagerung</w:t>
                            </w:r>
                          </w:p>
                          <w:p w14:paraId="6E77F633" w14:textId="001AA0BD" w:rsidR="005B1C5F" w:rsidRDefault="005B1C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992A0" id="_x0000_s1040" type="#_x0000_t202" style="position:absolute;left:0;text-align:left;margin-left:96.45pt;margin-top:.25pt;width:147.65pt;height:64.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" stroked="f">
                <v:textbox>
                  <w:txbxContent>
                    <w:p w14:paraId="18950FBC" w14:textId="19EBBE7D" w:rsidR="005B1C5F" w:rsidRDefault="005B1C5F" w:rsidP="00D00D7F">
                      <w:pPr>
                        <w:keepNext/>
                      </w:pPr>
                      <w:r>
                        <w:rPr>
                          <w:noProof/>
                        </w:rPr>
                        <w:drawing>
                          <wp:inline distT="0" distB="0" distL="0" distR="0" wp14:anchorId="03F780CE" wp14:editId="6127D4B1">
                            <wp:extent cx="1683385" cy="47688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83385" cy="476885"/>
                                    </a:xfrm>
                                    <a:prstGeom prst="rect">
                                      <a:avLst/>
                                    </a:prstGeom>
                                  </pic:spPr>
                                </pic:pic>
                              </a:graphicData>
                            </a:graphic>
                          </wp:inline>
                        </w:drawing>
                      </w:r>
                    </w:p>
                    <w:p w14:paraId="2989650F" w14:textId="00662590" w:rsidR="005B1C5F" w:rsidRDefault="005B1C5F" w:rsidP="00D00D7F">
                      <w:pPr>
                        <w:pStyle w:val="Beschriftung"/>
                      </w:pPr>
                      <w:r>
                        <w:t xml:space="preserve">Abbildung </w:t>
                      </w:r>
                      <w:r>
                        <w:rPr>
                          <w:noProof/>
                        </w:rPr>
                        <w:fldChar w:fldCharType="begin"/>
                      </w:r>
                      <w:r>
                        <w:rPr>
                          <w:noProof/>
                        </w:rPr>
                        <w:instrText xml:space="preserve"> SEQ Abbildung \* ARABIC </w:instrText>
                      </w:r>
                      <w:r>
                        <w:rPr>
                          <w:noProof/>
                        </w:rPr>
                        <w:fldChar w:fldCharType="separate"/>
                      </w:r>
                      <w:r>
                        <w:rPr>
                          <w:noProof/>
                        </w:rPr>
                        <w:t>14</w:t>
                      </w:r>
                      <w:r>
                        <w:rPr>
                          <w:noProof/>
                        </w:rPr>
                        <w:fldChar w:fldCharType="end"/>
                      </w:r>
                      <w:r>
                        <w:t>: SHT-Lagerung</w:t>
                      </w:r>
                    </w:p>
                    <w:p w14:paraId="6E77F633" w14:textId="001AA0BD" w:rsidR="005B1C5F" w:rsidRDefault="005B1C5F"/>
                  </w:txbxContent>
                </v:textbox>
                <w10:wrap type="square" anchorx="margin"/>
              </v:shape>
            </w:pict>
          </mc:Fallback>
        </mc:AlternateContent>
      </w:r>
      <w:r w:rsidR="00D00D7F" w:rsidRPr="00D00D7F">
        <w:t>Die l</w:t>
      </w:r>
      <w:r w:rsidR="00D74A9E" w:rsidRPr="00D00D7F">
        <w:t xml:space="preserve">eichte </w:t>
      </w:r>
      <w:r w:rsidR="00D00D7F" w:rsidRPr="00D00D7F">
        <w:t>Oberkörperhochlagerung ermöglicht einen erniedrigten intrakraniellen</w:t>
      </w:r>
      <w:r w:rsidR="00D74A9E" w:rsidRPr="00D00D7F">
        <w:t xml:space="preserve"> Druck. Da gleichzeitige Verletzung</w:t>
      </w:r>
      <w:r w:rsidR="00D00D7F" w:rsidRPr="00D00D7F">
        <w:t>en der</w:t>
      </w:r>
      <w:r w:rsidR="00D74A9E" w:rsidRPr="00D00D7F">
        <w:t xml:space="preserve"> Wirbelsäule wahrscheinlich</w:t>
      </w:r>
      <w:r w:rsidR="00D00D7F" w:rsidRPr="00D00D7F">
        <w:t xml:space="preserve"> sind</w:t>
      </w:r>
      <w:r w:rsidR="00D74A9E" w:rsidRPr="00D00D7F">
        <w:t xml:space="preserve">, </w:t>
      </w:r>
      <w:r w:rsidR="00D00D7F" w:rsidRPr="00D00D7F">
        <w:t xml:space="preserve">bewegen Sie bei der </w:t>
      </w:r>
      <w:r w:rsidR="00D74A9E" w:rsidRPr="00D00D7F">
        <w:t xml:space="preserve">Lagerung </w:t>
      </w:r>
      <w:r w:rsidR="00D00D7F" w:rsidRPr="00D00D7F">
        <w:t>den Kopf nur vorsichtig und halten diesen</w:t>
      </w:r>
      <w:r w:rsidR="00D74A9E" w:rsidRPr="00D00D7F">
        <w:t xml:space="preserve"> ggf. </w:t>
      </w:r>
      <w:r w:rsidR="00D00D7F" w:rsidRPr="00D00D7F">
        <w:t xml:space="preserve">ähnlich der Stabilisierung </w:t>
      </w:r>
      <w:r w:rsidR="00D74A9E" w:rsidRPr="00D00D7F">
        <w:t xml:space="preserve">bei </w:t>
      </w:r>
      <w:r w:rsidR="00D00D7F" w:rsidRPr="00D00D7F">
        <w:t xml:space="preserve">der </w:t>
      </w:r>
      <w:r w:rsidR="00D74A9E" w:rsidRPr="00D00D7F">
        <w:t>Helmab</w:t>
      </w:r>
      <w:r w:rsidR="00D00D7F" w:rsidRPr="00D00D7F">
        <w:t>nahme fest</w:t>
      </w:r>
      <w:r w:rsidR="00D74A9E" w:rsidRPr="00D00D7F">
        <w:t>.</w:t>
      </w:r>
      <w:r w:rsidR="00D00D7F" w:rsidRPr="00D00D7F">
        <w:t xml:space="preserve">   </w:t>
      </w:r>
    </w:p>
    <w:p w14:paraId="53C9AD2F" w14:textId="39A33E50" w:rsidR="00FB2B84" w:rsidRDefault="00FB2B84" w:rsidP="00C45204">
      <w:pPr>
        <w:rPr>
          <w:b/>
        </w:rPr>
      </w:pPr>
    </w:p>
    <w:p w14:paraId="469A5F60" w14:textId="77777777" w:rsidR="00D74A9E" w:rsidRDefault="00D74A9E" w:rsidP="00C45204">
      <w:pPr>
        <w:rPr>
          <w:b/>
        </w:rPr>
      </w:pPr>
    </w:p>
    <w:p w14:paraId="3400FB5A" w14:textId="6907F92A" w:rsidR="00C45204" w:rsidRDefault="00C45204" w:rsidP="00C45204">
      <w:pPr>
        <w:pStyle w:val="berschrift2"/>
      </w:pPr>
      <w:bookmarkStart w:id="34" w:name="_Toc503346069"/>
      <w:bookmarkStart w:id="35" w:name="_Toc506802740"/>
      <w:r>
        <w:t>3.4 Verkehrsunfall</w:t>
      </w:r>
      <w:bookmarkEnd w:id="34"/>
      <w:bookmarkEnd w:id="35"/>
    </w:p>
    <w:p w14:paraId="1E8F7ED1" w14:textId="0E6CBCBC" w:rsidR="00C45204" w:rsidRPr="002958A8" w:rsidRDefault="00C45204" w:rsidP="00C45204">
      <w:pPr>
        <w:rPr>
          <w:szCs w:val="22"/>
        </w:rPr>
      </w:pPr>
    </w:p>
    <w:p w14:paraId="67C984E8" w14:textId="2EBA52C2" w:rsidR="008E266F" w:rsidRPr="008B4C10" w:rsidRDefault="008E266F" w:rsidP="008E266F">
      <w:pPr>
        <w:autoSpaceDE w:val="0"/>
        <w:autoSpaceDN w:val="0"/>
        <w:adjustRightInd w:val="0"/>
        <w:rPr>
          <w:b/>
          <w:bCs/>
          <w:color w:val="000000"/>
          <w:szCs w:val="22"/>
        </w:rPr>
      </w:pPr>
      <w:r w:rsidRPr="002958A8">
        <w:rPr>
          <w:color w:val="000000"/>
          <w:szCs w:val="22"/>
        </w:rPr>
        <w:t>Die folgende Vorgehensweise sollte nicht nur bei einem klassischen Verkehrsunfall durchgeführt</w:t>
      </w:r>
      <w:r w:rsidR="00707200">
        <w:rPr>
          <w:color w:val="000000"/>
          <w:szCs w:val="22"/>
        </w:rPr>
        <w:t xml:space="preserve"> </w:t>
      </w:r>
      <w:r w:rsidRPr="002958A8">
        <w:rPr>
          <w:color w:val="000000"/>
          <w:szCs w:val="22"/>
        </w:rPr>
        <w:t>werden, sondern allgemein bei Unfällen an Gefahrenstellen (z.B. Baustelle). Auch an solchen Orten</w:t>
      </w:r>
      <w:r w:rsidR="00707200">
        <w:rPr>
          <w:color w:val="000000"/>
          <w:szCs w:val="22"/>
        </w:rPr>
        <w:t xml:space="preserve"> </w:t>
      </w:r>
      <w:r w:rsidRPr="002958A8">
        <w:rPr>
          <w:color w:val="000000"/>
          <w:szCs w:val="22"/>
        </w:rPr>
        <w:t xml:space="preserve">sind Eigenschutz und eine Rettung aus der Gefahrenstelle die </w:t>
      </w:r>
      <w:r w:rsidR="008B4C10">
        <w:rPr>
          <w:color w:val="000000"/>
          <w:szCs w:val="22"/>
        </w:rPr>
        <w:t xml:space="preserve">ersten </w:t>
      </w:r>
      <w:r w:rsidRPr="002958A8">
        <w:rPr>
          <w:color w:val="000000"/>
          <w:szCs w:val="22"/>
        </w:rPr>
        <w:t>Maßnahmen.</w:t>
      </w:r>
    </w:p>
    <w:p w14:paraId="38FC9DA9" w14:textId="07E353DA" w:rsidR="008E266F" w:rsidRDefault="008E266F" w:rsidP="008E266F">
      <w:pPr>
        <w:autoSpaceDE w:val="0"/>
        <w:autoSpaceDN w:val="0"/>
        <w:adjustRightInd w:val="0"/>
        <w:rPr>
          <w:color w:val="000000"/>
          <w:szCs w:val="22"/>
        </w:rPr>
      </w:pPr>
    </w:p>
    <w:p w14:paraId="3714756A" w14:textId="77777777" w:rsidR="00FB7CD8" w:rsidRPr="002958A8" w:rsidRDefault="00FB7CD8" w:rsidP="008E266F">
      <w:pPr>
        <w:autoSpaceDE w:val="0"/>
        <w:autoSpaceDN w:val="0"/>
        <w:adjustRightInd w:val="0"/>
        <w:rPr>
          <w:color w:val="000000"/>
          <w:szCs w:val="22"/>
        </w:rPr>
      </w:pPr>
    </w:p>
    <w:p w14:paraId="06F1196C" w14:textId="77777777" w:rsidR="008E266F" w:rsidRPr="002958A8" w:rsidRDefault="008E266F" w:rsidP="008B4C10">
      <w:pPr>
        <w:pStyle w:val="Titel"/>
      </w:pPr>
      <w:r w:rsidRPr="002958A8">
        <w:t>3.4.1 Eigenschutz</w:t>
      </w:r>
    </w:p>
    <w:p w14:paraId="2B5DBA75" w14:textId="77777777" w:rsidR="008E266F" w:rsidRPr="002958A8" w:rsidRDefault="008E266F" w:rsidP="008E266F">
      <w:pPr>
        <w:autoSpaceDE w:val="0"/>
        <w:autoSpaceDN w:val="0"/>
        <w:adjustRightInd w:val="0"/>
        <w:rPr>
          <w:b/>
          <w:bCs/>
          <w:color w:val="000000"/>
          <w:szCs w:val="22"/>
        </w:rPr>
      </w:pPr>
    </w:p>
    <w:p w14:paraId="271E5534" w14:textId="7812BBB8" w:rsidR="00296EA0" w:rsidRDefault="008B4C10" w:rsidP="008E266F">
      <w:pPr>
        <w:autoSpaceDE w:val="0"/>
        <w:autoSpaceDN w:val="0"/>
        <w:adjustRightInd w:val="0"/>
        <w:rPr>
          <w:color w:val="000000"/>
          <w:szCs w:val="22"/>
        </w:rPr>
      </w:pPr>
      <w:r>
        <w:rPr>
          <w:bCs/>
          <w:color w:val="000000"/>
          <w:szCs w:val="22"/>
        </w:rPr>
        <w:t>Achten Sie b</w:t>
      </w:r>
      <w:r w:rsidR="008E266F" w:rsidRPr="002958A8">
        <w:rPr>
          <w:color w:val="000000"/>
          <w:szCs w:val="22"/>
        </w:rPr>
        <w:t>ei</w:t>
      </w:r>
      <w:r w:rsidR="009D0239">
        <w:rPr>
          <w:color w:val="000000"/>
          <w:szCs w:val="22"/>
        </w:rPr>
        <w:t>m</w:t>
      </w:r>
      <w:r w:rsidR="008E266F" w:rsidRPr="002958A8">
        <w:rPr>
          <w:color w:val="000000"/>
          <w:szCs w:val="22"/>
        </w:rPr>
        <w:t xml:space="preserve"> Eintreff</w:t>
      </w:r>
      <w:r>
        <w:rPr>
          <w:color w:val="000000"/>
          <w:szCs w:val="22"/>
        </w:rPr>
        <w:t xml:space="preserve">en </w:t>
      </w:r>
      <w:r w:rsidR="009D0239">
        <w:rPr>
          <w:color w:val="000000"/>
          <w:szCs w:val="22"/>
        </w:rPr>
        <w:t xml:space="preserve">und </w:t>
      </w:r>
      <w:r>
        <w:rPr>
          <w:color w:val="000000"/>
          <w:szCs w:val="22"/>
        </w:rPr>
        <w:t xml:space="preserve">Annähern an </w:t>
      </w:r>
      <w:r w:rsidR="009D0239">
        <w:rPr>
          <w:color w:val="000000"/>
          <w:szCs w:val="22"/>
        </w:rPr>
        <w:t>eine</w:t>
      </w:r>
      <w:r>
        <w:rPr>
          <w:color w:val="000000"/>
          <w:szCs w:val="22"/>
        </w:rPr>
        <w:t xml:space="preserve"> Unfallstelle </w:t>
      </w:r>
      <w:r w:rsidR="008E266F" w:rsidRPr="002958A8">
        <w:rPr>
          <w:color w:val="000000"/>
          <w:szCs w:val="22"/>
        </w:rPr>
        <w:t>immer auf den no</w:t>
      </w:r>
      <w:r>
        <w:rPr>
          <w:color w:val="000000"/>
          <w:szCs w:val="22"/>
        </w:rPr>
        <w:t>ch herrschenden Verkehr. Nutzen S</w:t>
      </w:r>
      <w:r w:rsidR="008E266F" w:rsidRPr="002958A8">
        <w:rPr>
          <w:color w:val="000000"/>
          <w:szCs w:val="22"/>
        </w:rPr>
        <w:t xml:space="preserve">ie </w:t>
      </w:r>
      <w:r>
        <w:rPr>
          <w:color w:val="000000"/>
          <w:szCs w:val="22"/>
        </w:rPr>
        <w:t>die</w:t>
      </w:r>
      <w:r w:rsidR="00707200">
        <w:rPr>
          <w:color w:val="000000"/>
          <w:szCs w:val="22"/>
        </w:rPr>
        <w:t xml:space="preserve"> </w:t>
      </w:r>
      <w:r w:rsidR="008E266F" w:rsidRPr="002958A8">
        <w:rPr>
          <w:color w:val="000000"/>
          <w:szCs w:val="22"/>
        </w:rPr>
        <w:t xml:space="preserve">Rettungswesten </w:t>
      </w:r>
      <w:r w:rsidR="00524748">
        <w:rPr>
          <w:color w:val="000000"/>
          <w:szCs w:val="22"/>
        </w:rPr>
        <w:t>und das Warndreieck aus I</w:t>
      </w:r>
      <w:r>
        <w:rPr>
          <w:color w:val="000000"/>
          <w:szCs w:val="22"/>
        </w:rPr>
        <w:t>hrem eigenen PWK oder</w:t>
      </w:r>
      <w:r w:rsidR="009D0239">
        <w:rPr>
          <w:color w:val="000000"/>
          <w:szCs w:val="22"/>
        </w:rPr>
        <w:t xml:space="preserve"> </w:t>
      </w:r>
      <w:r w:rsidR="00296EA0">
        <w:rPr>
          <w:color w:val="000000"/>
          <w:szCs w:val="22"/>
        </w:rPr>
        <w:t xml:space="preserve">aus dem verunglückten Wagen. </w:t>
      </w:r>
    </w:p>
    <w:p w14:paraId="602D1276" w14:textId="77777777" w:rsidR="00296EA0" w:rsidRDefault="00296EA0" w:rsidP="008E266F">
      <w:pPr>
        <w:autoSpaceDE w:val="0"/>
        <w:autoSpaceDN w:val="0"/>
        <w:adjustRightInd w:val="0"/>
        <w:rPr>
          <w:color w:val="000000"/>
          <w:szCs w:val="22"/>
        </w:rPr>
      </w:pPr>
    </w:p>
    <w:p w14:paraId="6E457EFE" w14:textId="1A35475C" w:rsidR="00296EA0" w:rsidRDefault="00296EA0" w:rsidP="00296EA0">
      <w:pPr>
        <w:autoSpaceDE w:val="0"/>
        <w:autoSpaceDN w:val="0"/>
        <w:adjustRightInd w:val="0"/>
        <w:rPr>
          <w:bCs/>
          <w:color w:val="000000"/>
          <w:szCs w:val="22"/>
        </w:rPr>
      </w:pPr>
      <w:r w:rsidRPr="002958A8">
        <w:rPr>
          <w:b/>
          <w:bCs/>
          <w:color w:val="000000"/>
          <w:szCs w:val="22"/>
        </w:rPr>
        <w:t xml:space="preserve">Wichtig: </w:t>
      </w:r>
      <w:r>
        <w:rPr>
          <w:bCs/>
          <w:color w:val="000000"/>
          <w:szCs w:val="22"/>
        </w:rPr>
        <w:t>Kommen Sie n</w:t>
      </w:r>
      <w:r w:rsidRPr="00296EA0">
        <w:rPr>
          <w:bCs/>
          <w:color w:val="000000"/>
          <w:szCs w:val="22"/>
        </w:rPr>
        <w:t xml:space="preserve">iemals mit dem Kopf in den Bereich eines </w:t>
      </w:r>
      <w:r>
        <w:rPr>
          <w:bCs/>
          <w:color w:val="000000"/>
          <w:szCs w:val="22"/>
        </w:rPr>
        <w:t>nicht ausgelösten Airbags.</w:t>
      </w:r>
      <w:r w:rsidRPr="00296EA0">
        <w:rPr>
          <w:bCs/>
          <w:color w:val="000000"/>
          <w:szCs w:val="22"/>
        </w:rPr>
        <w:t xml:space="preserve"> </w:t>
      </w:r>
      <w:r>
        <w:rPr>
          <w:bCs/>
          <w:color w:val="000000"/>
          <w:szCs w:val="22"/>
        </w:rPr>
        <w:t>Bleiben Sie möglichst weit außerhalb des PKW.</w:t>
      </w:r>
    </w:p>
    <w:p w14:paraId="0B40F4B9" w14:textId="317BC4CC" w:rsidR="00296EA0" w:rsidRDefault="00296EA0" w:rsidP="00296EA0">
      <w:pPr>
        <w:autoSpaceDE w:val="0"/>
        <w:autoSpaceDN w:val="0"/>
        <w:adjustRightInd w:val="0"/>
        <w:rPr>
          <w:bCs/>
          <w:color w:val="000000"/>
          <w:szCs w:val="22"/>
        </w:rPr>
      </w:pPr>
    </w:p>
    <w:p w14:paraId="6E355B62" w14:textId="629F9454" w:rsidR="00296EA0" w:rsidRPr="002958A8" w:rsidRDefault="00296EA0" w:rsidP="00296EA0">
      <w:pPr>
        <w:autoSpaceDE w:val="0"/>
        <w:autoSpaceDN w:val="0"/>
        <w:adjustRightInd w:val="0"/>
        <w:rPr>
          <w:color w:val="000000"/>
          <w:szCs w:val="22"/>
        </w:rPr>
      </w:pPr>
      <w:r w:rsidRPr="002958A8">
        <w:rPr>
          <w:color w:val="000000"/>
          <w:szCs w:val="22"/>
        </w:rPr>
        <w:t>Egal wie lebensbedrohlich die Verletzung des Verunglückten ist, bei ernst zu nehmender Gefahr hat</w:t>
      </w:r>
      <w:r>
        <w:rPr>
          <w:color w:val="000000"/>
          <w:szCs w:val="22"/>
        </w:rPr>
        <w:t xml:space="preserve"> </w:t>
      </w:r>
      <w:r w:rsidR="00BB1C56">
        <w:rPr>
          <w:color w:val="000000"/>
          <w:szCs w:val="22"/>
        </w:rPr>
        <w:t>der Schutz I</w:t>
      </w:r>
      <w:r w:rsidRPr="002958A8">
        <w:rPr>
          <w:color w:val="000000"/>
          <w:szCs w:val="22"/>
        </w:rPr>
        <w:t>hrer eigenen Ge</w:t>
      </w:r>
      <w:r w:rsidR="00BB1C56">
        <w:rPr>
          <w:color w:val="000000"/>
          <w:szCs w:val="22"/>
        </w:rPr>
        <w:t>sundheit oberste Priorität und S</w:t>
      </w:r>
      <w:r w:rsidRPr="002958A8">
        <w:rPr>
          <w:color w:val="000000"/>
          <w:szCs w:val="22"/>
        </w:rPr>
        <w:t>ie überlassen das Retten der</w:t>
      </w:r>
      <w:r>
        <w:rPr>
          <w:color w:val="000000"/>
          <w:szCs w:val="22"/>
        </w:rPr>
        <w:t xml:space="preserve"> </w:t>
      </w:r>
      <w:r w:rsidRPr="002958A8">
        <w:rPr>
          <w:color w:val="000000"/>
          <w:szCs w:val="22"/>
        </w:rPr>
        <w:t>dafür ausgebildeten Feuerwehr und beschränken sich auf die Absicherung der Unfallstelle.</w:t>
      </w:r>
    </w:p>
    <w:p w14:paraId="7439845F" w14:textId="77777777" w:rsidR="00296EA0" w:rsidRPr="002958A8" w:rsidRDefault="00296EA0" w:rsidP="00296EA0">
      <w:pPr>
        <w:autoSpaceDE w:val="0"/>
        <w:autoSpaceDN w:val="0"/>
        <w:adjustRightInd w:val="0"/>
        <w:rPr>
          <w:b/>
          <w:bCs/>
          <w:color w:val="000000"/>
          <w:szCs w:val="22"/>
        </w:rPr>
      </w:pPr>
    </w:p>
    <w:p w14:paraId="2F42B6EA" w14:textId="77777777" w:rsidR="00296EA0" w:rsidRDefault="00296EA0" w:rsidP="008E266F">
      <w:pPr>
        <w:autoSpaceDE w:val="0"/>
        <w:autoSpaceDN w:val="0"/>
        <w:adjustRightInd w:val="0"/>
        <w:rPr>
          <w:color w:val="000000"/>
          <w:szCs w:val="22"/>
        </w:rPr>
      </w:pPr>
    </w:p>
    <w:p w14:paraId="2E131586" w14:textId="32709FD2" w:rsidR="00296EA0" w:rsidRDefault="00296EA0" w:rsidP="00296EA0">
      <w:pPr>
        <w:pStyle w:val="Titel"/>
      </w:pPr>
      <w:r>
        <w:t>3.4.2 Absichern der Unfallstelle</w:t>
      </w:r>
    </w:p>
    <w:p w14:paraId="25AFFCDA" w14:textId="77777777" w:rsidR="00296EA0" w:rsidRPr="00296EA0" w:rsidRDefault="00296EA0" w:rsidP="00296EA0"/>
    <w:p w14:paraId="78A0A6EC" w14:textId="5210435E" w:rsidR="008E266F" w:rsidRDefault="009D0239" w:rsidP="008E266F">
      <w:pPr>
        <w:autoSpaceDE w:val="0"/>
        <w:autoSpaceDN w:val="0"/>
        <w:adjustRightInd w:val="0"/>
        <w:rPr>
          <w:color w:val="000000"/>
          <w:szCs w:val="22"/>
        </w:rPr>
      </w:pPr>
      <w:r>
        <w:rPr>
          <w:color w:val="000000"/>
          <w:szCs w:val="22"/>
        </w:rPr>
        <w:t>Falls Sie in Ihrem PKW sitzen, schalten S</w:t>
      </w:r>
      <w:r w:rsidR="008E266F" w:rsidRPr="002958A8">
        <w:rPr>
          <w:color w:val="000000"/>
          <w:szCs w:val="22"/>
        </w:rPr>
        <w:t xml:space="preserve">ie die </w:t>
      </w:r>
      <w:r w:rsidR="008E266F" w:rsidRPr="006B7ABE">
        <w:rPr>
          <w:szCs w:val="22"/>
        </w:rPr>
        <w:t>Warnblink-Anlage ein und</w:t>
      </w:r>
      <w:r w:rsidR="00707200" w:rsidRPr="006B7ABE">
        <w:rPr>
          <w:szCs w:val="22"/>
        </w:rPr>
        <w:t xml:space="preserve"> </w:t>
      </w:r>
      <w:r w:rsidR="008E266F" w:rsidRPr="006B7ABE">
        <w:rPr>
          <w:szCs w:val="22"/>
        </w:rPr>
        <w:t>nähern sich langsa</w:t>
      </w:r>
      <w:r>
        <w:rPr>
          <w:szCs w:val="22"/>
        </w:rPr>
        <w:t>m dem Fahrzeug. Danach sichern S</w:t>
      </w:r>
      <w:r w:rsidR="00296EA0" w:rsidRPr="006B7ABE">
        <w:rPr>
          <w:szCs w:val="22"/>
        </w:rPr>
        <w:t xml:space="preserve">ie die Unfallstelle </w:t>
      </w:r>
      <w:r w:rsidR="008E266F" w:rsidRPr="006B7ABE">
        <w:rPr>
          <w:szCs w:val="22"/>
        </w:rPr>
        <w:t>ab.</w:t>
      </w:r>
      <w:r w:rsidR="00BB1C56" w:rsidRPr="006B7ABE">
        <w:rPr>
          <w:szCs w:val="22"/>
        </w:rPr>
        <w:t xml:space="preserve"> Stellen Sie dazu ein Warndreieck mit ausreichendem Abstand (</w:t>
      </w:r>
      <w:r w:rsidR="006B7ABE" w:rsidRPr="006B7ABE">
        <w:rPr>
          <w:szCs w:val="22"/>
        </w:rPr>
        <w:t>innerorts</w:t>
      </w:r>
      <w:r>
        <w:rPr>
          <w:szCs w:val="22"/>
        </w:rPr>
        <w:t>:</w:t>
      </w:r>
      <w:r w:rsidR="006B7ABE" w:rsidRPr="006B7ABE">
        <w:rPr>
          <w:szCs w:val="22"/>
        </w:rPr>
        <w:t xml:space="preserve"> 50m</w:t>
      </w:r>
      <w:r w:rsidR="00BB1C56" w:rsidRPr="006B7ABE">
        <w:rPr>
          <w:szCs w:val="22"/>
        </w:rPr>
        <w:t>,</w:t>
      </w:r>
      <w:r w:rsidR="006B7ABE" w:rsidRPr="006B7ABE">
        <w:rPr>
          <w:szCs w:val="22"/>
        </w:rPr>
        <w:t xml:space="preserve"> </w:t>
      </w:r>
      <w:proofErr w:type="spellStart"/>
      <w:r w:rsidR="006B7ABE" w:rsidRPr="006B7ABE">
        <w:rPr>
          <w:szCs w:val="22"/>
        </w:rPr>
        <w:t>außerorts</w:t>
      </w:r>
      <w:proofErr w:type="spellEnd"/>
      <w:r>
        <w:rPr>
          <w:szCs w:val="22"/>
        </w:rPr>
        <w:t>:</w:t>
      </w:r>
      <w:r w:rsidR="006B7ABE" w:rsidRPr="006B7ABE">
        <w:rPr>
          <w:szCs w:val="22"/>
        </w:rPr>
        <w:t xml:space="preserve"> 100m, Autobahn</w:t>
      </w:r>
      <w:r>
        <w:rPr>
          <w:szCs w:val="22"/>
        </w:rPr>
        <w:t>:</w:t>
      </w:r>
      <w:r w:rsidR="006B7ABE" w:rsidRPr="006B7ABE">
        <w:rPr>
          <w:szCs w:val="22"/>
        </w:rPr>
        <w:t xml:space="preserve"> 200m,</w:t>
      </w:r>
      <w:r w:rsidR="00BB1C56" w:rsidRPr="006B7ABE">
        <w:rPr>
          <w:szCs w:val="22"/>
        </w:rPr>
        <w:t xml:space="preserve"> bei Unfällen kurz nach Kurven</w:t>
      </w:r>
      <w:r>
        <w:rPr>
          <w:szCs w:val="22"/>
        </w:rPr>
        <w:t>:</w:t>
      </w:r>
      <w:r w:rsidR="00BB1C56" w:rsidRPr="006B7ABE">
        <w:rPr>
          <w:szCs w:val="22"/>
        </w:rPr>
        <w:t xml:space="preserve"> vor die Kurve) auf.</w:t>
      </w:r>
      <w:r w:rsidR="008E266F" w:rsidRPr="006B7ABE">
        <w:rPr>
          <w:szCs w:val="22"/>
        </w:rPr>
        <w:t xml:space="preserve"> </w:t>
      </w:r>
      <w:r w:rsidR="00524748" w:rsidRPr="006B7ABE">
        <w:rPr>
          <w:szCs w:val="22"/>
        </w:rPr>
        <w:t xml:space="preserve">Bewegen Sie sich möglichst hinter der Leitplanke. </w:t>
      </w:r>
      <w:r>
        <w:rPr>
          <w:color w:val="000000"/>
          <w:szCs w:val="22"/>
        </w:rPr>
        <w:t>Setzen S</w:t>
      </w:r>
      <w:r w:rsidR="008E266F" w:rsidRPr="002958A8">
        <w:rPr>
          <w:color w:val="000000"/>
          <w:szCs w:val="22"/>
        </w:rPr>
        <w:t>ie</w:t>
      </w:r>
      <w:r w:rsidR="00707200">
        <w:rPr>
          <w:color w:val="000000"/>
          <w:szCs w:val="22"/>
        </w:rPr>
        <w:t xml:space="preserve"> </w:t>
      </w:r>
      <w:r w:rsidR="00296EA0">
        <w:rPr>
          <w:color w:val="000000"/>
          <w:szCs w:val="22"/>
        </w:rPr>
        <w:t xml:space="preserve">nun den </w:t>
      </w:r>
      <w:r w:rsidR="008E266F" w:rsidRPr="002958A8">
        <w:rPr>
          <w:color w:val="000000"/>
          <w:szCs w:val="22"/>
        </w:rPr>
        <w:t>Notruf ab</w:t>
      </w:r>
      <w:r w:rsidR="00296EA0">
        <w:rPr>
          <w:color w:val="000000"/>
          <w:szCs w:val="22"/>
        </w:rPr>
        <w:t xml:space="preserve"> oder weisen eine andere Person an, diesen durchzuführen.</w:t>
      </w:r>
    </w:p>
    <w:p w14:paraId="69DF2754" w14:textId="77777777" w:rsidR="00296EA0" w:rsidRPr="002958A8" w:rsidRDefault="00296EA0" w:rsidP="008E266F">
      <w:pPr>
        <w:autoSpaceDE w:val="0"/>
        <w:autoSpaceDN w:val="0"/>
        <w:adjustRightInd w:val="0"/>
        <w:rPr>
          <w:color w:val="000000"/>
          <w:szCs w:val="22"/>
        </w:rPr>
      </w:pPr>
    </w:p>
    <w:p w14:paraId="4630AD83" w14:textId="77777777" w:rsidR="008E266F" w:rsidRPr="002958A8" w:rsidRDefault="008E266F" w:rsidP="008E266F">
      <w:pPr>
        <w:autoSpaceDE w:val="0"/>
        <w:autoSpaceDN w:val="0"/>
        <w:adjustRightInd w:val="0"/>
        <w:rPr>
          <w:b/>
          <w:bCs/>
          <w:color w:val="000000"/>
          <w:szCs w:val="22"/>
        </w:rPr>
      </w:pPr>
      <w:r w:rsidRPr="002958A8">
        <w:rPr>
          <w:b/>
          <w:bCs/>
          <w:color w:val="000000"/>
          <w:szCs w:val="22"/>
        </w:rPr>
        <w:t>Sicherheitsmaßnahmen:</w:t>
      </w:r>
    </w:p>
    <w:p w14:paraId="547D4524" w14:textId="3E3DC3C9" w:rsidR="008E266F" w:rsidRPr="006B7ABE" w:rsidRDefault="008E266F" w:rsidP="00707200">
      <w:pPr>
        <w:pStyle w:val="Punktliste"/>
      </w:pPr>
      <w:r w:rsidRPr="006B7ABE">
        <w:t>Andere Helfer</w:t>
      </w:r>
      <w:r w:rsidR="00BB1C56" w:rsidRPr="006B7ABE">
        <w:t xml:space="preserve"> / Verkehrsteilnehmer</w:t>
      </w:r>
      <w:r w:rsidRPr="006B7ABE">
        <w:t xml:space="preserve"> warnen</w:t>
      </w:r>
      <w:r w:rsidR="00BB1C56" w:rsidRPr="006B7ABE">
        <w:t>, ggf. zum Langsam fahren ermahnen</w:t>
      </w:r>
    </w:p>
    <w:p w14:paraId="64D26C03" w14:textId="3CEE727F" w:rsidR="008E266F" w:rsidRPr="002958A8" w:rsidRDefault="008E266F" w:rsidP="009D0239">
      <w:pPr>
        <w:pStyle w:val="Punktliste"/>
      </w:pPr>
      <w:r w:rsidRPr="002958A8">
        <w:t>Gefahrenstelle großräumig absperren</w:t>
      </w:r>
      <w:r w:rsidR="009D0239">
        <w:t>;</w:t>
      </w:r>
      <w:r w:rsidR="00524748">
        <w:t xml:space="preserve"> f</w:t>
      </w:r>
      <w:r w:rsidR="00524748" w:rsidRPr="002958A8">
        <w:t>alls möglich, Warndreiecke in beiden Richtungen aufstellen (lassen)</w:t>
      </w:r>
    </w:p>
    <w:p w14:paraId="7786AB8B" w14:textId="447D21E9" w:rsidR="008E266F" w:rsidRPr="002958A8" w:rsidRDefault="008E266F" w:rsidP="00707200">
      <w:pPr>
        <w:pStyle w:val="Punktliste"/>
      </w:pPr>
      <w:r w:rsidRPr="002958A8">
        <w:t>Offenes Feuer meiden</w:t>
      </w:r>
    </w:p>
    <w:p w14:paraId="5432DF3A" w14:textId="5B3A2A5C" w:rsidR="008E266F" w:rsidRPr="002958A8" w:rsidRDefault="008E266F" w:rsidP="00707200">
      <w:pPr>
        <w:pStyle w:val="Punktliste"/>
      </w:pPr>
      <w:r w:rsidRPr="002958A8">
        <w:t>Warnweste tragen</w:t>
      </w:r>
    </w:p>
    <w:p w14:paraId="3EAA95ED" w14:textId="1B583BCC" w:rsidR="008E266F" w:rsidRPr="002958A8" w:rsidRDefault="008E266F" w:rsidP="00707200">
      <w:pPr>
        <w:pStyle w:val="Punktliste"/>
      </w:pPr>
      <w:r w:rsidRPr="002958A8">
        <w:t>Zündung des verunglückten Wagens ausschalten</w:t>
      </w:r>
    </w:p>
    <w:p w14:paraId="23C7EE6B" w14:textId="793674C6" w:rsidR="008E266F" w:rsidRPr="002958A8" w:rsidRDefault="008E266F" w:rsidP="008E266F">
      <w:pPr>
        <w:autoSpaceDE w:val="0"/>
        <w:autoSpaceDN w:val="0"/>
        <w:adjustRightInd w:val="0"/>
        <w:rPr>
          <w:b/>
          <w:bCs/>
          <w:color w:val="000000"/>
          <w:szCs w:val="22"/>
        </w:rPr>
      </w:pPr>
    </w:p>
    <w:p w14:paraId="04DEAF77" w14:textId="693F6CDE" w:rsidR="008E266F" w:rsidRPr="002958A8" w:rsidRDefault="008E266F" w:rsidP="008E266F">
      <w:pPr>
        <w:autoSpaceDE w:val="0"/>
        <w:autoSpaceDN w:val="0"/>
        <w:adjustRightInd w:val="0"/>
        <w:rPr>
          <w:color w:val="000000"/>
          <w:szCs w:val="22"/>
        </w:rPr>
      </w:pPr>
    </w:p>
    <w:p w14:paraId="4CA636F1" w14:textId="31AB7723" w:rsidR="008E266F" w:rsidRDefault="008E266F" w:rsidP="004C5790">
      <w:pPr>
        <w:pStyle w:val="Titel"/>
      </w:pPr>
      <w:r>
        <w:t>3.4.2 Bergung</w:t>
      </w:r>
      <w:r w:rsidR="00BB1C56">
        <w:t xml:space="preserve"> mit dem </w:t>
      </w:r>
      <w:proofErr w:type="spellStart"/>
      <w:r w:rsidR="00BB1C56">
        <w:t>Rautek</w:t>
      </w:r>
      <w:proofErr w:type="spellEnd"/>
      <w:r w:rsidR="00BB1C56">
        <w:t>-Griff</w:t>
      </w:r>
    </w:p>
    <w:p w14:paraId="3F9C6C72" w14:textId="77777777" w:rsidR="008E266F" w:rsidRDefault="008E266F" w:rsidP="008E266F">
      <w:pPr>
        <w:autoSpaceDE w:val="0"/>
        <w:autoSpaceDN w:val="0"/>
        <w:adjustRightInd w:val="0"/>
        <w:rPr>
          <w:rFonts w:ascii="Arial-BoldMT" w:hAnsi="Arial-BoldMT" w:cs="Arial-BoldMT"/>
          <w:b/>
          <w:bCs/>
          <w:color w:val="000000"/>
          <w:sz w:val="20"/>
          <w:szCs w:val="20"/>
        </w:rPr>
      </w:pPr>
    </w:p>
    <w:p w14:paraId="5EA2FD21" w14:textId="73B29693" w:rsidR="008E266F" w:rsidRPr="002B2DF1" w:rsidRDefault="008E266F" w:rsidP="008E266F">
      <w:pPr>
        <w:autoSpaceDE w:val="0"/>
        <w:autoSpaceDN w:val="0"/>
        <w:adjustRightInd w:val="0"/>
        <w:rPr>
          <w:bCs/>
          <w:color w:val="000000"/>
          <w:szCs w:val="22"/>
        </w:rPr>
      </w:pPr>
      <w:r w:rsidRPr="002B2DF1">
        <w:rPr>
          <w:bCs/>
          <w:color w:val="000000"/>
          <w:szCs w:val="22"/>
        </w:rPr>
        <w:t xml:space="preserve">Der </w:t>
      </w:r>
      <w:proofErr w:type="spellStart"/>
      <w:r w:rsidRPr="002B2DF1">
        <w:rPr>
          <w:bCs/>
          <w:color w:val="000000"/>
          <w:szCs w:val="22"/>
        </w:rPr>
        <w:t>Rautek</w:t>
      </w:r>
      <w:proofErr w:type="spellEnd"/>
      <w:r w:rsidRPr="002B2DF1">
        <w:rPr>
          <w:bCs/>
          <w:color w:val="000000"/>
          <w:szCs w:val="22"/>
        </w:rPr>
        <w:t>-Rettungsgriff dient der Rettung von Personen aus</w:t>
      </w:r>
      <w:r w:rsidR="00707200">
        <w:rPr>
          <w:bCs/>
          <w:color w:val="000000"/>
          <w:szCs w:val="22"/>
        </w:rPr>
        <w:t xml:space="preserve"> </w:t>
      </w:r>
      <w:r w:rsidR="002B2DF1" w:rsidRPr="002B2DF1">
        <w:rPr>
          <w:bCs/>
          <w:color w:val="000000"/>
          <w:szCs w:val="22"/>
        </w:rPr>
        <w:t>Gefahrenzonen.</w:t>
      </w:r>
    </w:p>
    <w:p w14:paraId="56E16350" w14:textId="2D22B9D6" w:rsidR="008E266F" w:rsidRPr="002958A8" w:rsidRDefault="00BB1C56" w:rsidP="008E266F">
      <w:pPr>
        <w:autoSpaceDE w:val="0"/>
        <w:autoSpaceDN w:val="0"/>
        <w:adjustRightInd w:val="0"/>
        <w:rPr>
          <w:color w:val="000000"/>
          <w:szCs w:val="22"/>
        </w:rPr>
      </w:pPr>
      <w:r>
        <w:rPr>
          <w:bCs/>
          <w:color w:val="000000"/>
          <w:szCs w:val="22"/>
        </w:rPr>
        <w:t>Er wird bei b</w:t>
      </w:r>
      <w:r>
        <w:rPr>
          <w:color w:val="000000"/>
          <w:szCs w:val="22"/>
        </w:rPr>
        <w:t>ewusstlosen oder bewegungsunfähigen</w:t>
      </w:r>
      <w:r w:rsidR="008E266F" w:rsidRPr="002958A8">
        <w:rPr>
          <w:color w:val="000000"/>
          <w:szCs w:val="22"/>
        </w:rPr>
        <w:t xml:space="preserve"> Patient</w:t>
      </w:r>
      <w:r>
        <w:rPr>
          <w:color w:val="000000"/>
          <w:szCs w:val="22"/>
        </w:rPr>
        <w:t>en angewandt, die</w:t>
      </w:r>
      <w:r w:rsidR="008E266F" w:rsidRPr="002958A8">
        <w:rPr>
          <w:color w:val="000000"/>
          <w:szCs w:val="22"/>
        </w:rPr>
        <w:t xml:space="preserve"> sich in unmittelbarem</w:t>
      </w:r>
      <w:r w:rsidR="003E01D9">
        <w:rPr>
          <w:color w:val="000000"/>
          <w:szCs w:val="22"/>
        </w:rPr>
        <w:t xml:space="preserve"> </w:t>
      </w:r>
      <w:r w:rsidR="008E266F" w:rsidRPr="002958A8">
        <w:rPr>
          <w:color w:val="000000"/>
          <w:szCs w:val="22"/>
        </w:rPr>
        <w:t xml:space="preserve">Gefahrenbereich </w:t>
      </w:r>
      <w:r>
        <w:rPr>
          <w:color w:val="000000"/>
          <w:szCs w:val="22"/>
        </w:rPr>
        <w:t>befinden oder be</w:t>
      </w:r>
      <w:r w:rsidR="008E266F" w:rsidRPr="002958A8">
        <w:rPr>
          <w:color w:val="000000"/>
          <w:szCs w:val="22"/>
        </w:rPr>
        <w:t>i denen aufgrund schwerer vitaler Störungen eine schnelle</w:t>
      </w:r>
      <w:r w:rsidR="003E01D9">
        <w:rPr>
          <w:color w:val="000000"/>
          <w:szCs w:val="22"/>
        </w:rPr>
        <w:t xml:space="preserve"> </w:t>
      </w:r>
      <w:r w:rsidR="008E266F" w:rsidRPr="002958A8">
        <w:rPr>
          <w:color w:val="000000"/>
          <w:szCs w:val="22"/>
        </w:rPr>
        <w:t>Rettung erforderlich ist</w:t>
      </w:r>
      <w:r>
        <w:rPr>
          <w:color w:val="000000"/>
          <w:szCs w:val="22"/>
        </w:rPr>
        <w:t>.</w:t>
      </w:r>
    </w:p>
    <w:p w14:paraId="1EFB1217" w14:textId="6BBE8BB7" w:rsidR="008E266F" w:rsidRPr="002958A8" w:rsidRDefault="008E266F" w:rsidP="008E266F">
      <w:pPr>
        <w:autoSpaceDE w:val="0"/>
        <w:autoSpaceDN w:val="0"/>
        <w:adjustRightInd w:val="0"/>
        <w:rPr>
          <w:color w:val="000000"/>
          <w:szCs w:val="22"/>
        </w:rPr>
      </w:pPr>
    </w:p>
    <w:p w14:paraId="20F1BB39" w14:textId="5045B385" w:rsidR="008E266F" w:rsidRPr="002958A8" w:rsidRDefault="003E01D9" w:rsidP="008E266F">
      <w:pPr>
        <w:autoSpaceDE w:val="0"/>
        <w:autoSpaceDN w:val="0"/>
        <w:adjustRightInd w:val="0"/>
        <w:rPr>
          <w:b/>
          <w:bCs/>
          <w:color w:val="000000"/>
          <w:szCs w:val="22"/>
        </w:rPr>
      </w:pPr>
      <w:r>
        <w:rPr>
          <w:b/>
          <w:bCs/>
          <w:color w:val="000000"/>
          <w:szCs w:val="22"/>
        </w:rPr>
        <w:t>Durchführung</w:t>
      </w:r>
    </w:p>
    <w:p w14:paraId="74A83C64" w14:textId="25C3DB51" w:rsidR="008E266F" w:rsidRPr="002958A8" w:rsidRDefault="00BB1C56" w:rsidP="003E01D9">
      <w:pPr>
        <w:pStyle w:val="Punktliste"/>
      </w:pPr>
      <w:r>
        <w:t>Ziehen Sie die Handbremse und schalten Sie die Zündung aus. Fassen Sie dabei den Zündschlüssel von unten (nicht vor dem Lenkrad), um nicht in den Bereich des ggf. noch nicht ausgelösten Airbags zu kommen.</w:t>
      </w:r>
    </w:p>
    <w:p w14:paraId="7521BB7D" w14:textId="21EDFE5E" w:rsidR="008E266F" w:rsidRPr="002958A8" w:rsidRDefault="00BB1C56" w:rsidP="003E01D9">
      <w:pPr>
        <w:pStyle w:val="Punktliste"/>
      </w:pPr>
      <w:r>
        <w:t>Lösen Sie den Sicherheitsg</w:t>
      </w:r>
      <w:r w:rsidR="008E266F" w:rsidRPr="002958A8">
        <w:t>urt und</w:t>
      </w:r>
      <w:r>
        <w:t xml:space="preserve"> schieben Sie ggf. den</w:t>
      </w:r>
      <w:r w:rsidR="008E266F" w:rsidRPr="002958A8">
        <w:t xml:space="preserve"> Sitz zurück</w:t>
      </w:r>
      <w:r>
        <w:t>. Achten Sie auch dabei auf Ihren Eigenschutz (</w:t>
      </w:r>
      <w:r w:rsidR="00FF0B72">
        <w:t>nicht in Bereich des Airbags kommen).</w:t>
      </w:r>
    </w:p>
    <w:p w14:paraId="2A22B1A8" w14:textId="5492E8A5" w:rsidR="008E266F" w:rsidRPr="002958A8" w:rsidRDefault="00FF0B72" w:rsidP="003E01D9">
      <w:pPr>
        <w:pStyle w:val="Punktliste"/>
      </w:pPr>
      <w:r>
        <w:t xml:space="preserve">Befreien Sie die Füße der Person, wenn diese eingeklemmt sind. </w:t>
      </w:r>
    </w:p>
    <w:p w14:paraId="5DD8159E" w14:textId="33933371" w:rsidR="008E266F" w:rsidRPr="002958A8" w:rsidRDefault="00FF0B72" w:rsidP="00FF0B72">
      <w:pPr>
        <w:pStyle w:val="Punktliste"/>
      </w:pPr>
      <w:r>
        <w:t>Drehen Sie die Person mit dem Rücken zu sich, indem Sie die Kleidung</w:t>
      </w:r>
      <w:r w:rsidR="008E266F" w:rsidRPr="002958A8">
        <w:t xml:space="preserve"> in Sitzhöhe </w:t>
      </w:r>
      <w:r>
        <w:t xml:space="preserve">an </w:t>
      </w:r>
      <w:r w:rsidR="008E266F" w:rsidRPr="002958A8">
        <w:t>der fer</w:t>
      </w:r>
      <w:r>
        <w:t xml:space="preserve">nen Hüfte mit einer Hand fassen und mit einer kräftigen Bewegung den Betroffenen herumziehen, </w:t>
      </w:r>
      <w:r w:rsidR="008E266F" w:rsidRPr="002958A8">
        <w:t>während die andere Hand gegen</w:t>
      </w:r>
      <w:r w:rsidR="003E01D9">
        <w:t xml:space="preserve"> </w:t>
      </w:r>
      <w:r w:rsidR="008E266F" w:rsidRPr="002958A8">
        <w:t>das zugewandte Knie drückt.</w:t>
      </w:r>
    </w:p>
    <w:p w14:paraId="45C228C3" w14:textId="0A18785D" w:rsidR="008E266F" w:rsidRPr="002958A8" w:rsidRDefault="00FF0B72" w:rsidP="003E01D9">
      <w:pPr>
        <w:pStyle w:val="Punktliste"/>
      </w:pPr>
      <w:r>
        <w:t>Fasen Sie nun m</w:t>
      </w:r>
      <w:r w:rsidR="008E266F" w:rsidRPr="002958A8">
        <w:t>it de</w:t>
      </w:r>
      <w:r>
        <w:t>n Armen unter die Achseln der Person</w:t>
      </w:r>
      <w:r w:rsidR="008E266F" w:rsidRPr="002958A8">
        <w:t>.</w:t>
      </w:r>
    </w:p>
    <w:p w14:paraId="44A29CED" w14:textId="3F3A622F" w:rsidR="008E266F" w:rsidRPr="002958A8" w:rsidRDefault="00FF0B72" w:rsidP="003E01D9">
      <w:pPr>
        <w:pStyle w:val="Punktliste"/>
      </w:pPr>
      <w:r>
        <w:t>Winkeln Sie e</w:t>
      </w:r>
      <w:r w:rsidR="008E266F" w:rsidRPr="002958A8">
        <w:t xml:space="preserve">inen </w:t>
      </w:r>
      <w:r>
        <w:t>Unterarm des Patienten an</w:t>
      </w:r>
      <w:r w:rsidR="008E266F" w:rsidRPr="002958A8">
        <w:t xml:space="preserve"> und </w:t>
      </w:r>
      <w:r>
        <w:t xml:space="preserve">umgreifen diesen </w:t>
      </w:r>
      <w:r w:rsidR="008E266F" w:rsidRPr="002958A8">
        <w:t xml:space="preserve">mit </w:t>
      </w:r>
      <w:r>
        <w:t>beiden Händen von oben</w:t>
      </w:r>
      <w:r w:rsidR="008E266F" w:rsidRPr="002958A8">
        <w:t>.</w:t>
      </w:r>
    </w:p>
    <w:p w14:paraId="7FC4DE35" w14:textId="3B73BF98" w:rsidR="008E266F" w:rsidRPr="002958A8" w:rsidRDefault="00FF0B72" w:rsidP="003E01D9">
      <w:pPr>
        <w:pStyle w:val="Punktliste"/>
      </w:pPr>
      <w:r>
        <w:t>Verlagern Sie Ihr</w:t>
      </w:r>
      <w:r w:rsidR="008E266F" w:rsidRPr="002958A8">
        <w:t xml:space="preserve"> eigenes Körpergewicht nach hinten und </w:t>
      </w:r>
      <w:r>
        <w:t>ziehen die Person</w:t>
      </w:r>
      <w:r w:rsidR="008E266F" w:rsidRPr="002958A8">
        <w:t xml:space="preserve"> auf</w:t>
      </w:r>
      <w:r w:rsidR="003E01D9">
        <w:t xml:space="preserve"> </w:t>
      </w:r>
      <w:r>
        <w:t>Ihre Oberschenkel</w:t>
      </w:r>
      <w:r w:rsidR="008E266F" w:rsidRPr="002958A8">
        <w:t>.</w:t>
      </w:r>
    </w:p>
    <w:p w14:paraId="58E9D5F9" w14:textId="7E69AA79" w:rsidR="008E266F" w:rsidRPr="002958A8" w:rsidRDefault="00FF0B72" w:rsidP="003E01D9">
      <w:pPr>
        <w:pStyle w:val="Punktliste"/>
      </w:pPr>
      <w:r>
        <w:t>Gehen Sie nun m</w:t>
      </w:r>
      <w:r w:rsidR="008E266F" w:rsidRPr="002958A8">
        <w:t xml:space="preserve">it leicht gebeugten Knien </w:t>
      </w:r>
      <w:r>
        <w:t xml:space="preserve">rückwärts und ziehen dabei den </w:t>
      </w:r>
      <w:r w:rsidR="008E266F" w:rsidRPr="002958A8">
        <w:t xml:space="preserve">Patienten </w:t>
      </w:r>
      <w:r>
        <w:t>mit von der Unfallstelle weg.</w:t>
      </w:r>
    </w:p>
    <w:p w14:paraId="1DC28707" w14:textId="5522B39A" w:rsidR="008E266F" w:rsidRPr="002958A8" w:rsidRDefault="00FF0B72" w:rsidP="003E01D9">
      <w:pPr>
        <w:pStyle w:val="Punktliste"/>
      </w:pPr>
      <w:r>
        <w:t xml:space="preserve">Legen Sie die Person an </w:t>
      </w:r>
      <w:r w:rsidR="00524748">
        <w:t xml:space="preserve">einem </w:t>
      </w:r>
      <w:r w:rsidR="00524748" w:rsidRPr="002958A8">
        <w:t>sicheren Ort</w:t>
      </w:r>
      <w:r w:rsidR="008E266F" w:rsidRPr="002958A8">
        <w:t xml:space="preserve"> ab</w:t>
      </w:r>
      <w:r>
        <w:t xml:space="preserve"> und führen weitere Maßnahmen durch</w:t>
      </w:r>
      <w:r w:rsidR="008E266F" w:rsidRPr="002958A8">
        <w:t>.</w:t>
      </w:r>
    </w:p>
    <w:p w14:paraId="4AC2DBA7" w14:textId="77777777" w:rsidR="008E266F" w:rsidRDefault="008E266F" w:rsidP="008E266F">
      <w:pPr>
        <w:autoSpaceDE w:val="0"/>
        <w:autoSpaceDN w:val="0"/>
        <w:adjustRightInd w:val="0"/>
        <w:rPr>
          <w:rFonts w:ascii="Arial-BoldMT" w:hAnsi="Arial-BoldMT" w:cs="Arial-BoldMT"/>
          <w:b/>
          <w:bCs/>
          <w:color w:val="000000"/>
          <w:sz w:val="20"/>
          <w:szCs w:val="20"/>
        </w:rPr>
      </w:pPr>
    </w:p>
    <w:p w14:paraId="51B1AB1B" w14:textId="77777777" w:rsidR="00FF0B72" w:rsidRDefault="008E266F" w:rsidP="00FF0B72">
      <w:pPr>
        <w:keepNext/>
        <w:autoSpaceDE w:val="0"/>
        <w:autoSpaceDN w:val="0"/>
        <w:adjustRightInd w:val="0"/>
      </w:pPr>
      <w:r>
        <w:rPr>
          <w:rFonts w:ascii="Arial-BoldMT" w:hAnsi="Arial-BoldMT" w:cs="Arial-BoldMT"/>
          <w:b/>
          <w:bCs/>
          <w:noProof/>
          <w:color w:val="000000"/>
          <w:sz w:val="20"/>
          <w:szCs w:val="20"/>
        </w:rPr>
        <w:drawing>
          <wp:inline distT="0" distB="0" distL="0" distR="0" wp14:anchorId="4FA48B0D" wp14:editId="7AB51BD4">
            <wp:extent cx="3933645" cy="2792088"/>
            <wp:effectExtent l="0" t="0" r="0" b="889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srcRect/>
                    <a:stretch>
                      <a:fillRect/>
                    </a:stretch>
                  </pic:blipFill>
                  <pic:spPr bwMode="auto">
                    <a:xfrm>
                      <a:off x="0" y="0"/>
                      <a:ext cx="3948509" cy="2802638"/>
                    </a:xfrm>
                    <a:prstGeom prst="rect">
                      <a:avLst/>
                    </a:prstGeom>
                    <a:noFill/>
                    <a:ln w="9525">
                      <a:noFill/>
                      <a:miter lim="800000"/>
                      <a:headEnd/>
                      <a:tailEnd/>
                    </a:ln>
                  </pic:spPr>
                </pic:pic>
              </a:graphicData>
            </a:graphic>
          </wp:inline>
        </w:drawing>
      </w:r>
    </w:p>
    <w:p w14:paraId="307173C7" w14:textId="575800FF" w:rsidR="008E266F" w:rsidRDefault="00FF0B72" w:rsidP="00FF0B72">
      <w:pPr>
        <w:pStyle w:val="Beschriftung"/>
        <w:rPr>
          <w:rFonts w:ascii="Arial-BoldMT" w:hAnsi="Arial-BoldMT" w:cs="Arial-BoldMT"/>
          <w:b/>
          <w:bCs/>
          <w:color w:val="000000"/>
          <w:sz w:val="20"/>
          <w:szCs w:val="20"/>
        </w:rPr>
      </w:pPr>
      <w:r>
        <w:t xml:space="preserve">Abbildung </w:t>
      </w:r>
      <w:r w:rsidR="005B1C5F">
        <w:rPr>
          <w:noProof/>
        </w:rPr>
        <w:fldChar w:fldCharType="begin"/>
      </w:r>
      <w:r w:rsidR="005B1C5F">
        <w:rPr>
          <w:noProof/>
        </w:rPr>
        <w:instrText xml:space="preserve"> SEQ Abbildung \* ARABIC </w:instrText>
      </w:r>
      <w:r w:rsidR="005B1C5F">
        <w:rPr>
          <w:noProof/>
        </w:rPr>
        <w:fldChar w:fldCharType="separate"/>
      </w:r>
      <w:r w:rsidR="001D4E28">
        <w:rPr>
          <w:noProof/>
        </w:rPr>
        <w:t>15</w:t>
      </w:r>
      <w:r w:rsidR="005B1C5F">
        <w:rPr>
          <w:noProof/>
        </w:rPr>
        <w:fldChar w:fldCharType="end"/>
      </w:r>
      <w:r>
        <w:t xml:space="preserve">: </w:t>
      </w:r>
      <w:proofErr w:type="spellStart"/>
      <w:r>
        <w:t>Rautek</w:t>
      </w:r>
      <w:proofErr w:type="spellEnd"/>
      <w:r>
        <w:t>-Griff</w:t>
      </w:r>
    </w:p>
    <w:p w14:paraId="67E3A7B6" w14:textId="7A12F597" w:rsidR="008E266F" w:rsidRDefault="008E266F" w:rsidP="008E266F">
      <w:pPr>
        <w:autoSpaceDE w:val="0"/>
        <w:autoSpaceDN w:val="0"/>
        <w:adjustRightInd w:val="0"/>
        <w:rPr>
          <w:rFonts w:ascii="Arial-BoldMT" w:hAnsi="Arial-BoldMT" w:cs="Arial-BoldMT"/>
          <w:b/>
          <w:bCs/>
          <w:color w:val="000000"/>
          <w:sz w:val="20"/>
          <w:szCs w:val="20"/>
        </w:rPr>
      </w:pPr>
    </w:p>
    <w:p w14:paraId="446498D7" w14:textId="22817B9B" w:rsidR="00D21506" w:rsidRDefault="00D21506" w:rsidP="008E266F">
      <w:pPr>
        <w:autoSpaceDE w:val="0"/>
        <w:autoSpaceDN w:val="0"/>
        <w:adjustRightInd w:val="0"/>
        <w:rPr>
          <w:rFonts w:ascii="Arial-BoldMT" w:hAnsi="Arial-BoldMT" w:cs="Arial-BoldMT"/>
          <w:b/>
          <w:bCs/>
          <w:color w:val="000000"/>
          <w:sz w:val="20"/>
          <w:szCs w:val="20"/>
        </w:rPr>
      </w:pPr>
    </w:p>
    <w:p w14:paraId="5C6FB848" w14:textId="77777777" w:rsidR="00D21506" w:rsidRDefault="00D21506" w:rsidP="008E266F">
      <w:pPr>
        <w:autoSpaceDE w:val="0"/>
        <w:autoSpaceDN w:val="0"/>
        <w:adjustRightInd w:val="0"/>
        <w:rPr>
          <w:rFonts w:ascii="Arial-BoldMT" w:hAnsi="Arial-BoldMT" w:cs="Arial-BoldMT"/>
          <w:b/>
          <w:bCs/>
          <w:color w:val="000000"/>
          <w:sz w:val="20"/>
          <w:szCs w:val="20"/>
        </w:rPr>
      </w:pPr>
    </w:p>
    <w:p w14:paraId="2BDD99DD" w14:textId="4F69B7C6" w:rsidR="008E266F" w:rsidRPr="002958A8" w:rsidRDefault="008E266F" w:rsidP="008E266F">
      <w:pPr>
        <w:autoSpaceDE w:val="0"/>
        <w:autoSpaceDN w:val="0"/>
        <w:adjustRightInd w:val="0"/>
        <w:rPr>
          <w:b/>
          <w:bCs/>
          <w:color w:val="000000"/>
          <w:szCs w:val="22"/>
        </w:rPr>
      </w:pPr>
    </w:p>
    <w:p w14:paraId="18F56FE7" w14:textId="1C2D81AA" w:rsidR="00FB7CD8" w:rsidRPr="00FB7CD8" w:rsidRDefault="00FF0B72" w:rsidP="00FB7CD8">
      <w:pPr>
        <w:pStyle w:val="Titel"/>
      </w:pPr>
      <w:r>
        <w:t>3.4.3 Helmabnahme</w:t>
      </w:r>
      <w:r>
        <w:tab/>
      </w:r>
    </w:p>
    <w:p w14:paraId="121B29AE" w14:textId="77777777" w:rsidR="00FF0B72" w:rsidRPr="00FF0B72" w:rsidRDefault="00FF0B72" w:rsidP="00FF0B72"/>
    <w:p w14:paraId="26650E57" w14:textId="4375FF2D" w:rsidR="008E266F" w:rsidRPr="002958A8" w:rsidRDefault="00FF0B72" w:rsidP="008E266F">
      <w:pPr>
        <w:autoSpaceDE w:val="0"/>
        <w:autoSpaceDN w:val="0"/>
        <w:adjustRightInd w:val="0"/>
        <w:rPr>
          <w:color w:val="000000"/>
          <w:szCs w:val="22"/>
        </w:rPr>
      </w:pPr>
      <w:r>
        <w:rPr>
          <w:color w:val="000000"/>
          <w:szCs w:val="22"/>
        </w:rPr>
        <w:t xml:space="preserve">Bei verletzten Motorradfahrern muss immer eine Helmabnahme erfolgen. </w:t>
      </w:r>
      <w:r w:rsidR="008E266F" w:rsidRPr="002958A8">
        <w:rPr>
          <w:color w:val="000000"/>
          <w:szCs w:val="22"/>
        </w:rPr>
        <w:t>Jeder Motorradunfall hat aufgrund des geringen Schutzes des Fahrers bei höheren</w:t>
      </w:r>
      <w:r w:rsidR="00707200">
        <w:rPr>
          <w:color w:val="000000"/>
          <w:szCs w:val="22"/>
        </w:rPr>
        <w:t xml:space="preserve"> </w:t>
      </w:r>
      <w:r w:rsidR="008E266F" w:rsidRPr="002958A8">
        <w:rPr>
          <w:color w:val="000000"/>
          <w:szCs w:val="22"/>
        </w:rPr>
        <w:t>Geschwindigkeiten ernst zu nehmende Folgen. Ein leicht Verletzter ist in der Lage</w:t>
      </w:r>
      <w:r w:rsidR="00707200">
        <w:rPr>
          <w:color w:val="000000"/>
          <w:szCs w:val="22"/>
        </w:rPr>
        <w:t xml:space="preserve"> </w:t>
      </w:r>
      <w:r w:rsidR="008E266F" w:rsidRPr="002958A8">
        <w:rPr>
          <w:color w:val="000000"/>
          <w:szCs w:val="22"/>
        </w:rPr>
        <w:t>seinen Helm zu öffnen und abzune</w:t>
      </w:r>
      <w:r>
        <w:rPr>
          <w:color w:val="000000"/>
          <w:szCs w:val="22"/>
        </w:rPr>
        <w:t>hmen. Tut er dies nicht, haben S</w:t>
      </w:r>
      <w:r w:rsidR="008E266F" w:rsidRPr="002958A8">
        <w:rPr>
          <w:color w:val="000000"/>
          <w:szCs w:val="22"/>
        </w:rPr>
        <w:t xml:space="preserve">ie </w:t>
      </w:r>
      <w:r w:rsidR="000716B2">
        <w:rPr>
          <w:color w:val="000000"/>
          <w:szCs w:val="22"/>
        </w:rPr>
        <w:t xml:space="preserve">ohne Helmabnahme </w:t>
      </w:r>
      <w:r w:rsidR="008E266F" w:rsidRPr="002958A8">
        <w:rPr>
          <w:color w:val="000000"/>
          <w:szCs w:val="22"/>
        </w:rPr>
        <w:t>keine Möglichkeit</w:t>
      </w:r>
      <w:r w:rsidR="00707200">
        <w:rPr>
          <w:color w:val="000000"/>
          <w:szCs w:val="22"/>
        </w:rPr>
        <w:t xml:space="preserve"> </w:t>
      </w:r>
      <w:r w:rsidR="008E266F" w:rsidRPr="002958A8">
        <w:rPr>
          <w:color w:val="000000"/>
          <w:szCs w:val="22"/>
        </w:rPr>
        <w:t>herauszufinden, wie es um de</w:t>
      </w:r>
      <w:r>
        <w:rPr>
          <w:color w:val="000000"/>
          <w:szCs w:val="22"/>
        </w:rPr>
        <w:t>ssen Bewusstsein steht und wie S</w:t>
      </w:r>
      <w:r w:rsidR="008E266F" w:rsidRPr="002958A8">
        <w:rPr>
          <w:color w:val="000000"/>
          <w:szCs w:val="22"/>
        </w:rPr>
        <w:t>ie adäquat helfen können.</w:t>
      </w:r>
    </w:p>
    <w:p w14:paraId="6161E788" w14:textId="371D5710" w:rsidR="008E266F" w:rsidRPr="002958A8" w:rsidRDefault="008E266F" w:rsidP="008E266F">
      <w:pPr>
        <w:autoSpaceDE w:val="0"/>
        <w:autoSpaceDN w:val="0"/>
        <w:adjustRightInd w:val="0"/>
        <w:rPr>
          <w:color w:val="000000"/>
          <w:szCs w:val="22"/>
        </w:rPr>
      </w:pPr>
    </w:p>
    <w:p w14:paraId="03FC293F" w14:textId="4212FA73" w:rsidR="008E266F" w:rsidRPr="002958A8" w:rsidRDefault="00FF0B72" w:rsidP="008E266F">
      <w:pPr>
        <w:autoSpaceDE w:val="0"/>
        <w:autoSpaceDN w:val="0"/>
        <w:adjustRightInd w:val="0"/>
        <w:rPr>
          <w:b/>
          <w:bCs/>
          <w:color w:val="000000"/>
          <w:szCs w:val="22"/>
        </w:rPr>
      </w:pPr>
      <w:r>
        <w:rPr>
          <w:b/>
          <w:bCs/>
          <w:color w:val="000000"/>
          <w:szCs w:val="22"/>
        </w:rPr>
        <w:t>Durchführung</w:t>
      </w:r>
      <w:r w:rsidR="008E266F" w:rsidRPr="002958A8">
        <w:rPr>
          <w:b/>
          <w:bCs/>
          <w:color w:val="000000"/>
          <w:szCs w:val="22"/>
        </w:rPr>
        <w:t xml:space="preserve"> </w:t>
      </w:r>
      <w:r w:rsidR="008E266F" w:rsidRPr="00FF0B72">
        <w:rPr>
          <w:bCs/>
          <w:color w:val="000000"/>
          <w:szCs w:val="22"/>
        </w:rPr>
        <w:t>(2 Helfer-Methode)</w:t>
      </w:r>
    </w:p>
    <w:p w14:paraId="1E0CA2F8" w14:textId="79236C77" w:rsidR="008E266F" w:rsidRPr="002958A8" w:rsidRDefault="008E266F" w:rsidP="00707200">
      <w:pPr>
        <w:pStyle w:val="Punktliste"/>
      </w:pPr>
      <w:r w:rsidRPr="002958A8">
        <w:t>Helfer 1 kniet am Kopfende und umfasst mit beiden Händen Helm und Unterkiefer und fixiert</w:t>
      </w:r>
      <w:r w:rsidR="00707200">
        <w:t xml:space="preserve"> </w:t>
      </w:r>
      <w:r w:rsidRPr="002958A8">
        <w:t xml:space="preserve">den Kopf, ohne dabei </w:t>
      </w:r>
      <w:r w:rsidR="00FF0B72">
        <w:t>den Kopf zu überstrecken.</w:t>
      </w:r>
    </w:p>
    <w:p w14:paraId="2D1767C3" w14:textId="52E5D847" w:rsidR="008E266F" w:rsidRPr="002958A8" w:rsidRDefault="008E266F" w:rsidP="00707200">
      <w:pPr>
        <w:pStyle w:val="Punktliste"/>
      </w:pPr>
      <w:r w:rsidRPr="002958A8">
        <w:t>Helfer 2 kniet seitlich in Schulterhöhe des Patienten, öffnet vorsichtig das Visier</w:t>
      </w:r>
      <w:r w:rsidR="00FF0B72">
        <w:t>, spricht die Person an,</w:t>
      </w:r>
      <w:r w:rsidRPr="002958A8">
        <w:t xml:space="preserve"> entfernt</w:t>
      </w:r>
      <w:r w:rsidR="00707200">
        <w:t xml:space="preserve"> </w:t>
      </w:r>
      <w:r w:rsidRPr="002958A8">
        <w:t>ggf. Brille</w:t>
      </w:r>
      <w:r w:rsidR="00FF0B72">
        <w:t xml:space="preserve"> oder Ähnliches</w:t>
      </w:r>
      <w:r w:rsidRPr="002958A8">
        <w:t xml:space="preserve"> und löst den Kinnriemen.</w:t>
      </w:r>
    </w:p>
    <w:p w14:paraId="75009E04" w14:textId="7B0214C0" w:rsidR="008E266F" w:rsidRPr="00D51400" w:rsidRDefault="008E266F" w:rsidP="00707200">
      <w:pPr>
        <w:pStyle w:val="Punktliste"/>
      </w:pPr>
      <w:r w:rsidRPr="002958A8">
        <w:lastRenderedPageBreak/>
        <w:t>Anschließend greift Helfer 2 mit beiden Händen seitlich in den Helm, so dass die</w:t>
      </w:r>
      <w:r w:rsidR="00707200">
        <w:t xml:space="preserve"> </w:t>
      </w:r>
      <w:r w:rsidRPr="002958A8">
        <w:t xml:space="preserve">Daumen vor und die anderen Finger </w:t>
      </w:r>
      <w:r w:rsidR="000716B2">
        <w:t>hinter den Ohren am Hinterkopf</w:t>
      </w:r>
      <w:r w:rsidR="00D21506">
        <w:t xml:space="preserve"> </w:t>
      </w:r>
      <w:r w:rsidRPr="002958A8">
        <w:t>liegen, und übernimmt die</w:t>
      </w:r>
      <w:r w:rsidR="00707200">
        <w:t xml:space="preserve"> </w:t>
      </w:r>
      <w:r w:rsidRPr="002958A8">
        <w:t xml:space="preserve">Kopfhaltung </w:t>
      </w:r>
      <w:r w:rsidRPr="00D51400">
        <w:t>des Patienten.</w:t>
      </w:r>
    </w:p>
    <w:p w14:paraId="23E0F08B" w14:textId="4FFCCD9A" w:rsidR="008E266F" w:rsidRPr="002958A8" w:rsidRDefault="008E266F" w:rsidP="00707200">
      <w:pPr>
        <w:pStyle w:val="Punktliste"/>
      </w:pPr>
      <w:r w:rsidRPr="00D51400">
        <w:t>Helfer 1 greift nun seitlich den Helm, weitet ihn, wenn möglich, und zie</w:t>
      </w:r>
      <w:r w:rsidR="00D21506" w:rsidRPr="00D51400">
        <w:t xml:space="preserve">ht ihn in einer S-Form ab. Dabei wird zunächst der vordere Teil des Helmes bis zur Nase hochgeschoben und anschließend über den Hinterkopf der Helm ganz abgezogen. Dabei </w:t>
      </w:r>
      <w:r w:rsidR="00D21506">
        <w:t xml:space="preserve">darf der Kopf des Patienten nicht bewegt und nicht daran gezerrt werden. Helfer 2 muss </w:t>
      </w:r>
      <w:r w:rsidRPr="002958A8">
        <w:t>stets Gewähr leisten, dass sich der Kopf nicht bewegt.</w:t>
      </w:r>
    </w:p>
    <w:p w14:paraId="0778BCFF" w14:textId="628C709C" w:rsidR="008E266F" w:rsidRPr="002055F4" w:rsidRDefault="00D21506" w:rsidP="00707200">
      <w:pPr>
        <w:pStyle w:val="Punktliste"/>
      </w:pPr>
      <w:r>
        <w:t>Anschließend wird der Kopf weiterhin mit den Händen fixiert und der Patie</w:t>
      </w:r>
      <w:r w:rsidR="006B7ABE">
        <w:t xml:space="preserve">nt </w:t>
      </w:r>
      <w:r w:rsidR="006B7ABE" w:rsidRPr="002055F4">
        <w:t>untersucht. Vor allem bei Verdacht auf eine Verletzung der HWS muss der Kopf weiterhin stabilisiert werden.</w:t>
      </w:r>
    </w:p>
    <w:p w14:paraId="7C911FC8" w14:textId="7E90D28E" w:rsidR="008E266F" w:rsidRPr="002055F4" w:rsidRDefault="008E266F" w:rsidP="00C45204">
      <w:pPr>
        <w:rPr>
          <w:szCs w:val="22"/>
        </w:rPr>
      </w:pPr>
    </w:p>
    <w:p w14:paraId="06E7B9B0" w14:textId="6F877480" w:rsidR="00D21506" w:rsidRPr="002055F4" w:rsidRDefault="00D21506" w:rsidP="00C45204">
      <w:pPr>
        <w:rPr>
          <w:szCs w:val="22"/>
        </w:rPr>
      </w:pPr>
    </w:p>
    <w:p w14:paraId="3A8D5088" w14:textId="01C5FE81" w:rsidR="00D21506" w:rsidRPr="002055F4" w:rsidRDefault="00D21506" w:rsidP="00C45204">
      <w:pPr>
        <w:rPr>
          <w:szCs w:val="22"/>
        </w:rPr>
      </w:pPr>
    </w:p>
    <w:p w14:paraId="23C15BFA" w14:textId="3CC92C19" w:rsidR="00FB7CD8" w:rsidRPr="002055F4" w:rsidRDefault="00FB7CD8" w:rsidP="00C45204">
      <w:pPr>
        <w:rPr>
          <w:szCs w:val="22"/>
        </w:rPr>
      </w:pPr>
    </w:p>
    <w:p w14:paraId="0CAD91A1" w14:textId="453EAA4B" w:rsidR="00FB7CD8" w:rsidRPr="002055F4" w:rsidRDefault="00FB7CD8" w:rsidP="00C45204">
      <w:pPr>
        <w:rPr>
          <w:szCs w:val="22"/>
        </w:rPr>
      </w:pPr>
    </w:p>
    <w:p w14:paraId="1017C5E8" w14:textId="2FCD24CD" w:rsidR="00FB7CD8" w:rsidRPr="002055F4" w:rsidRDefault="00FB7CD8" w:rsidP="00C45204">
      <w:pPr>
        <w:rPr>
          <w:szCs w:val="22"/>
        </w:rPr>
      </w:pPr>
    </w:p>
    <w:p w14:paraId="7D56639E" w14:textId="23833ABF" w:rsidR="00FB7CD8" w:rsidRPr="002055F4" w:rsidRDefault="00FB7CD8" w:rsidP="00C45204">
      <w:pPr>
        <w:pStyle w:val="berschrift2"/>
        <w:rPr>
          <w:rFonts w:cs="Arial"/>
          <w:b w:val="0"/>
          <w:bCs w:val="0"/>
          <w:iCs w:val="0"/>
          <w:sz w:val="22"/>
          <w:szCs w:val="22"/>
        </w:rPr>
      </w:pPr>
      <w:bookmarkStart w:id="36" w:name="_Toc503346070"/>
      <w:bookmarkStart w:id="37" w:name="_Toc506802741"/>
    </w:p>
    <w:p w14:paraId="7C717F9C" w14:textId="77777777" w:rsidR="00FB7CD8" w:rsidRPr="00FB7CD8" w:rsidRDefault="00FB7CD8" w:rsidP="00FB7CD8"/>
    <w:p w14:paraId="3AE0E8AA" w14:textId="4E8C744C" w:rsidR="00C45204" w:rsidRDefault="00C45204" w:rsidP="00C45204">
      <w:pPr>
        <w:pStyle w:val="berschrift2"/>
      </w:pPr>
      <w:r>
        <w:t>3.5. Atemstörungen</w:t>
      </w:r>
      <w:bookmarkEnd w:id="36"/>
      <w:bookmarkEnd w:id="37"/>
    </w:p>
    <w:p w14:paraId="51D0A3B7" w14:textId="4006959A" w:rsidR="00C45204" w:rsidRDefault="00C45204" w:rsidP="00C45204"/>
    <w:p w14:paraId="57A60232" w14:textId="05093C64" w:rsidR="00C45204" w:rsidRDefault="00C45204" w:rsidP="004C5790">
      <w:pPr>
        <w:pStyle w:val="Titel"/>
      </w:pPr>
      <w:r>
        <w:t>3.5.1 Ursachen</w:t>
      </w:r>
    </w:p>
    <w:p w14:paraId="4E5E724A" w14:textId="0FDBBB0D" w:rsidR="00C45204" w:rsidRDefault="00C45204" w:rsidP="00C45204">
      <w:pPr>
        <w:rPr>
          <w:b/>
        </w:rPr>
      </w:pPr>
    </w:p>
    <w:p w14:paraId="73E49389" w14:textId="7FB6274C" w:rsidR="007728BA" w:rsidRPr="002055F4" w:rsidRDefault="00524748" w:rsidP="00C45204">
      <w:pPr>
        <w:rPr>
          <w:szCs w:val="22"/>
        </w:rPr>
      </w:pPr>
      <w:r>
        <w:rPr>
          <w:szCs w:val="22"/>
        </w:rPr>
        <w:t>Ate</w:t>
      </w:r>
      <w:r w:rsidR="00636B89">
        <w:rPr>
          <w:szCs w:val="22"/>
        </w:rPr>
        <w:t>mstörungen werden</w:t>
      </w:r>
      <w:r w:rsidR="007728BA" w:rsidRPr="002958A8">
        <w:rPr>
          <w:szCs w:val="22"/>
        </w:rPr>
        <w:t xml:space="preserve"> meistens durch Fremdkörper</w:t>
      </w:r>
      <w:r w:rsidR="00636B89">
        <w:rPr>
          <w:szCs w:val="22"/>
        </w:rPr>
        <w:t xml:space="preserve"> hervorgerufen, die vor allem beim</w:t>
      </w:r>
      <w:r w:rsidR="007728BA" w:rsidRPr="002958A8">
        <w:rPr>
          <w:szCs w:val="22"/>
        </w:rPr>
        <w:t xml:space="preserve"> Essen</w:t>
      </w:r>
      <w:r w:rsidR="00636B89">
        <w:rPr>
          <w:szCs w:val="22"/>
        </w:rPr>
        <w:t xml:space="preserve"> in die Atemwege gelangen</w:t>
      </w:r>
      <w:r w:rsidR="000716B2">
        <w:rPr>
          <w:szCs w:val="22"/>
        </w:rPr>
        <w:t xml:space="preserve"> können</w:t>
      </w:r>
      <w:r w:rsidR="00636B89">
        <w:rPr>
          <w:szCs w:val="22"/>
        </w:rPr>
        <w:t xml:space="preserve">. Andere Ursachen sind </w:t>
      </w:r>
      <w:r w:rsidR="00174C69">
        <w:rPr>
          <w:szCs w:val="22"/>
        </w:rPr>
        <w:t xml:space="preserve">ein akuter Asthmaanfall oder eine Exazerbation einer COPD, </w:t>
      </w:r>
      <w:r w:rsidR="00636B89" w:rsidRPr="006B7ABE">
        <w:rPr>
          <w:szCs w:val="22"/>
        </w:rPr>
        <w:t>Intoxikationen, Traum</w:t>
      </w:r>
      <w:r w:rsidR="00CE43E2" w:rsidRPr="006B7ABE">
        <w:rPr>
          <w:szCs w:val="22"/>
        </w:rPr>
        <w:t xml:space="preserve">ata, anaphylaktische Reaktionen oder ein Kreislaufstillstand. Auch bei einem </w:t>
      </w:r>
      <w:proofErr w:type="spellStart"/>
      <w:r w:rsidR="00CE43E2" w:rsidRPr="006B7ABE">
        <w:rPr>
          <w:szCs w:val="22"/>
        </w:rPr>
        <w:t>Bolusgeschehen</w:t>
      </w:r>
      <w:proofErr w:type="spellEnd"/>
      <w:r w:rsidR="00CE43E2" w:rsidRPr="006B7ABE">
        <w:rPr>
          <w:szCs w:val="22"/>
        </w:rPr>
        <w:t xml:space="preserve"> (</w:t>
      </w:r>
      <w:proofErr w:type="spellStart"/>
      <w:r w:rsidR="00CE43E2" w:rsidRPr="006B7ABE">
        <w:rPr>
          <w:szCs w:val="22"/>
        </w:rPr>
        <w:t>Vagusreizung</w:t>
      </w:r>
      <w:proofErr w:type="spellEnd"/>
      <w:r w:rsidR="00CE43E2" w:rsidRPr="006B7ABE">
        <w:rPr>
          <w:szCs w:val="22"/>
        </w:rPr>
        <w:t xml:space="preserve"> mit konsekutiver </w:t>
      </w:r>
      <w:r w:rsidR="00CE43E2" w:rsidRPr="002055F4">
        <w:rPr>
          <w:szCs w:val="22"/>
        </w:rPr>
        <w:t>Bradykardie und reflektorischem Herz-Kreislaufstillstand durch Hängenbleiben eines Nahrungsbrockens im Larynx</w:t>
      </w:r>
      <w:r w:rsidR="006B7ABE" w:rsidRPr="002055F4">
        <w:rPr>
          <w:szCs w:val="22"/>
        </w:rPr>
        <w:t xml:space="preserve"> </w:t>
      </w:r>
      <w:r w:rsidR="00D41F29" w:rsidRPr="002055F4">
        <w:rPr>
          <w:szCs w:val="22"/>
        </w:rPr>
        <w:t>²</w:t>
      </w:r>
      <w:r w:rsidR="00CE43E2" w:rsidRPr="002055F4">
        <w:rPr>
          <w:szCs w:val="22"/>
        </w:rPr>
        <w:t>) kann eine Atemstörung auftreten.</w:t>
      </w:r>
    </w:p>
    <w:p w14:paraId="3CE756AD" w14:textId="77777777" w:rsidR="00CE43E2" w:rsidRPr="002055F4" w:rsidRDefault="00CE43E2" w:rsidP="00C45204">
      <w:pPr>
        <w:rPr>
          <w:szCs w:val="22"/>
        </w:rPr>
      </w:pPr>
    </w:p>
    <w:p w14:paraId="6C740EB9" w14:textId="12BE5119" w:rsidR="00812FEB" w:rsidRPr="002055F4" w:rsidRDefault="00812FEB" w:rsidP="00C45204">
      <w:pPr>
        <w:rPr>
          <w:szCs w:val="22"/>
        </w:rPr>
      </w:pPr>
      <w:r w:rsidRPr="002055F4">
        <w:rPr>
          <w:szCs w:val="22"/>
        </w:rPr>
        <w:t xml:space="preserve">Ersticken ist </w:t>
      </w:r>
      <w:r w:rsidR="002055F4" w:rsidRPr="002055F4">
        <w:rPr>
          <w:szCs w:val="22"/>
        </w:rPr>
        <w:t xml:space="preserve">die </w:t>
      </w:r>
      <w:r w:rsidRPr="002055F4">
        <w:rPr>
          <w:szCs w:val="22"/>
        </w:rPr>
        <w:t>häufigste Ursache eines nicht kardial bedingten Kreislaufstillstands</w:t>
      </w:r>
      <w:r w:rsidR="002055F4" w:rsidRPr="002055F4">
        <w:rPr>
          <w:szCs w:val="22"/>
        </w:rPr>
        <w:t>. ¹</w:t>
      </w:r>
    </w:p>
    <w:p w14:paraId="6BAF7A02" w14:textId="77777777" w:rsidR="00CE43E2" w:rsidRPr="002055F4" w:rsidRDefault="00CE43E2" w:rsidP="00C45204">
      <w:pPr>
        <w:rPr>
          <w:szCs w:val="22"/>
        </w:rPr>
      </w:pPr>
    </w:p>
    <w:p w14:paraId="1BD69513" w14:textId="63A2995B" w:rsidR="007728BA" w:rsidRPr="002055F4" w:rsidRDefault="007728BA" w:rsidP="00C45204"/>
    <w:p w14:paraId="57FC19C4" w14:textId="29DB9F44" w:rsidR="00C45204" w:rsidRPr="002055F4" w:rsidRDefault="00C45204" w:rsidP="004C5790">
      <w:pPr>
        <w:pStyle w:val="Titel"/>
      </w:pPr>
      <w:r w:rsidRPr="002055F4">
        <w:t>3.5.2 Maßnahmen</w:t>
      </w:r>
      <w:r w:rsidR="00174C69" w:rsidRPr="002055F4">
        <w:t xml:space="preserve"> bei Erstickung durch Fremdkörper</w:t>
      </w:r>
    </w:p>
    <w:p w14:paraId="416D618F" w14:textId="77777777" w:rsidR="00174C69" w:rsidRPr="002055F4" w:rsidRDefault="00174C69" w:rsidP="00CE43E2"/>
    <w:p w14:paraId="7D154AB3" w14:textId="77777777" w:rsidR="002055F4" w:rsidRPr="002055F4" w:rsidRDefault="00CE43E2" w:rsidP="00C45204">
      <w:pPr>
        <w:rPr>
          <w:szCs w:val="22"/>
        </w:rPr>
      </w:pPr>
      <w:r w:rsidRPr="002055F4">
        <w:rPr>
          <w:szCs w:val="22"/>
        </w:rPr>
        <w:t xml:space="preserve">Fragen Sie die Person: „Haben Sie einen Erstickungsanfall?“ Wenn die Person antwortet, hustet und atmet, liegt eine leichte Obstruktion vor. Wenn der Patient </w:t>
      </w:r>
      <w:r w:rsidR="002055F4" w:rsidRPr="002055F4">
        <w:rPr>
          <w:szCs w:val="22"/>
        </w:rPr>
        <w:t xml:space="preserve">nicht antworten kann, </w:t>
      </w:r>
      <w:r w:rsidRPr="002055F4">
        <w:rPr>
          <w:szCs w:val="22"/>
        </w:rPr>
        <w:t xml:space="preserve">nur hustet und nach Luft ringt, liegt eine schwere Obstruktion vor. </w:t>
      </w:r>
      <w:r w:rsidR="002055F4" w:rsidRPr="002055F4">
        <w:rPr>
          <w:szCs w:val="22"/>
        </w:rPr>
        <w:t>¹</w:t>
      </w:r>
    </w:p>
    <w:p w14:paraId="66404322" w14:textId="05BEA038" w:rsidR="00174C69" w:rsidRPr="002055F4" w:rsidRDefault="00D41F29" w:rsidP="00C45204">
      <w:pPr>
        <w:rPr>
          <w:szCs w:val="22"/>
        </w:rPr>
      </w:pPr>
      <w:r w:rsidRPr="002055F4">
        <w:rPr>
          <w:noProof/>
          <w:szCs w:val="22"/>
        </w:rPr>
        <w:lastRenderedPageBreak/>
        <mc:AlternateContent>
          <mc:Choice Requires="wps">
            <w:drawing>
              <wp:anchor distT="45720" distB="45720" distL="114300" distR="114300" simplePos="0" relativeHeight="251683840" behindDoc="0" locked="0" layoutInCell="1" allowOverlap="1" wp14:anchorId="21C4A4AE" wp14:editId="09120F36">
                <wp:simplePos x="0" y="0"/>
                <wp:positionH relativeFrom="margin">
                  <wp:align>right</wp:align>
                </wp:positionH>
                <wp:positionV relativeFrom="paragraph">
                  <wp:posOffset>62865</wp:posOffset>
                </wp:positionV>
                <wp:extent cx="2360930" cy="3619500"/>
                <wp:effectExtent l="0" t="0" r="635" b="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19500"/>
                        </a:xfrm>
                        <a:prstGeom prst="rect">
                          <a:avLst/>
                        </a:prstGeom>
                        <a:solidFill>
                          <a:srgbClr val="FFFFFF"/>
                        </a:solidFill>
                        <a:ln w="9525">
                          <a:noFill/>
                          <a:miter lim="800000"/>
                          <a:headEnd/>
                          <a:tailEnd/>
                        </a:ln>
                      </wps:spPr>
                      <wps:txbx>
                        <w:txbxContent>
                          <w:p w14:paraId="2B72E5D2" w14:textId="4470E033" w:rsidR="005B1C5F" w:rsidRDefault="005B1C5F">
                            <w:r>
                              <w:rPr>
                                <w:noProof/>
                              </w:rPr>
                              <w:drawing>
                                <wp:inline distT="0" distB="0" distL="0" distR="0" wp14:anchorId="15EB92BB" wp14:editId="0968C2F7">
                                  <wp:extent cx="1885805" cy="3174521"/>
                                  <wp:effectExtent l="0" t="0" r="635" b="698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92649" cy="3186042"/>
                                          </a:xfrm>
                                          <a:prstGeom prst="rect">
                                            <a:avLst/>
                                          </a:prstGeom>
                                        </pic:spPr>
                                      </pic:pic>
                                    </a:graphicData>
                                  </a:graphic>
                                </wp:inline>
                              </w:drawing>
                            </w:r>
                          </w:p>
                          <w:p w14:paraId="18F0C84C" w14:textId="035BD943" w:rsidR="005B1C5F" w:rsidRDefault="005B1C5F" w:rsidP="00CE43E2">
                            <w:pPr>
                              <w:pStyle w:val="Beschriftung"/>
                              <w:rPr>
                                <w:b/>
                                <w:color w:val="00B050"/>
                              </w:rPr>
                            </w:pPr>
                            <w:r>
                              <w:t xml:space="preserve">Abbildung </w:t>
                            </w:r>
                            <w:r>
                              <w:rPr>
                                <w:noProof/>
                              </w:rPr>
                              <w:fldChar w:fldCharType="begin"/>
                            </w:r>
                            <w:r>
                              <w:rPr>
                                <w:noProof/>
                              </w:rPr>
                              <w:instrText xml:space="preserve"> SEQ Abbildung \* ARABIC </w:instrText>
                            </w:r>
                            <w:r>
                              <w:rPr>
                                <w:noProof/>
                              </w:rPr>
                              <w:fldChar w:fldCharType="separate"/>
                            </w:r>
                            <w:r>
                              <w:rPr>
                                <w:noProof/>
                              </w:rPr>
                              <w:t>16</w:t>
                            </w:r>
                            <w:r>
                              <w:rPr>
                                <w:noProof/>
                              </w:rPr>
                              <w:fldChar w:fldCharType="end"/>
                            </w:r>
                            <w:r>
                              <w:t>: Heimlich-Manöver (aus ERC-Guidelines 2015)</w:t>
                            </w:r>
                          </w:p>
                          <w:p w14:paraId="3955D6F3" w14:textId="77777777" w:rsidR="005B1C5F" w:rsidRDefault="005B1C5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1C4A4AE" id="_x0000_s1041" type="#_x0000_t202" style="position:absolute;left:0;text-align:left;margin-left:134.7pt;margin-top:4.95pt;width:185.9pt;height:285pt;z-index:251683840;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" stroked="f">
                <v:textbox>
                  <w:txbxContent>
                    <w:p w14:paraId="2B72E5D2" w14:textId="4470E033" w:rsidR="005B1C5F" w:rsidRDefault="005B1C5F">
                      <w:r>
                        <w:rPr>
                          <w:noProof/>
                        </w:rPr>
                        <w:drawing>
                          <wp:inline distT="0" distB="0" distL="0" distR="0" wp14:anchorId="15EB92BB" wp14:editId="0968C2F7">
                            <wp:extent cx="1885805" cy="3174521"/>
                            <wp:effectExtent l="0" t="0" r="635" b="698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92649" cy="3186042"/>
                                    </a:xfrm>
                                    <a:prstGeom prst="rect">
                                      <a:avLst/>
                                    </a:prstGeom>
                                  </pic:spPr>
                                </pic:pic>
                              </a:graphicData>
                            </a:graphic>
                          </wp:inline>
                        </w:drawing>
                      </w:r>
                    </w:p>
                    <w:p w14:paraId="18F0C84C" w14:textId="035BD943" w:rsidR="005B1C5F" w:rsidRDefault="005B1C5F" w:rsidP="00CE43E2">
                      <w:pPr>
                        <w:pStyle w:val="Beschriftung"/>
                        <w:rPr>
                          <w:b/>
                          <w:color w:val="00B050"/>
                        </w:rPr>
                      </w:pPr>
                      <w:r>
                        <w:t xml:space="preserve">Abbildung </w:t>
                      </w:r>
                      <w:r>
                        <w:rPr>
                          <w:noProof/>
                        </w:rPr>
                        <w:fldChar w:fldCharType="begin"/>
                      </w:r>
                      <w:r>
                        <w:rPr>
                          <w:noProof/>
                        </w:rPr>
                        <w:instrText xml:space="preserve"> SEQ Abbildung \* ARABIC </w:instrText>
                      </w:r>
                      <w:r>
                        <w:rPr>
                          <w:noProof/>
                        </w:rPr>
                        <w:fldChar w:fldCharType="separate"/>
                      </w:r>
                      <w:r>
                        <w:rPr>
                          <w:noProof/>
                        </w:rPr>
                        <w:t>16</w:t>
                      </w:r>
                      <w:r>
                        <w:rPr>
                          <w:noProof/>
                        </w:rPr>
                        <w:fldChar w:fldCharType="end"/>
                      </w:r>
                      <w:r>
                        <w:t>: Heimlich-Manöver (aus ERC-Guidelines 2015)</w:t>
                      </w:r>
                    </w:p>
                    <w:p w14:paraId="3955D6F3" w14:textId="77777777" w:rsidR="005B1C5F" w:rsidRDefault="005B1C5F"/>
                  </w:txbxContent>
                </v:textbox>
                <w10:wrap type="square" anchorx="margin"/>
              </v:shape>
            </w:pict>
          </mc:Fallback>
        </mc:AlternateContent>
      </w:r>
    </w:p>
    <w:p w14:paraId="44E498A2" w14:textId="14DD9EB2" w:rsidR="00CE43E2" w:rsidRPr="002055F4" w:rsidRDefault="00CE43E2" w:rsidP="00C45204">
      <w:pPr>
        <w:rPr>
          <w:szCs w:val="22"/>
        </w:rPr>
      </w:pPr>
      <w:r w:rsidRPr="002055F4">
        <w:rPr>
          <w:szCs w:val="22"/>
        </w:rPr>
        <w:t>1. E</w:t>
      </w:r>
      <w:r w:rsidR="007728BA" w:rsidRPr="002055F4">
        <w:rPr>
          <w:szCs w:val="22"/>
        </w:rPr>
        <w:t>rmutigen</w:t>
      </w:r>
      <w:r w:rsidRPr="002055F4">
        <w:rPr>
          <w:szCs w:val="22"/>
        </w:rPr>
        <w:t xml:space="preserve"> sie den Betroffenen</w:t>
      </w:r>
      <w:r w:rsidR="007728BA" w:rsidRPr="002055F4">
        <w:rPr>
          <w:szCs w:val="22"/>
        </w:rPr>
        <w:t xml:space="preserve"> zu husten</w:t>
      </w:r>
      <w:r w:rsidRPr="002055F4">
        <w:rPr>
          <w:szCs w:val="22"/>
        </w:rPr>
        <w:t>.</w:t>
      </w:r>
      <w:r w:rsidR="002055F4" w:rsidRPr="002055F4">
        <w:rPr>
          <w:szCs w:val="22"/>
        </w:rPr>
        <w:t xml:space="preserve"> ¹</w:t>
      </w:r>
    </w:p>
    <w:p w14:paraId="74145ACE" w14:textId="3E49BC9F" w:rsidR="00272B1C" w:rsidRPr="002055F4" w:rsidRDefault="007728BA" w:rsidP="00C45204">
      <w:pPr>
        <w:rPr>
          <w:szCs w:val="22"/>
        </w:rPr>
      </w:pPr>
      <w:r w:rsidRPr="002055F4">
        <w:rPr>
          <w:szCs w:val="22"/>
        </w:rPr>
        <w:t xml:space="preserve">2. </w:t>
      </w:r>
      <w:r w:rsidR="00CE43E2" w:rsidRPr="002055F4">
        <w:rPr>
          <w:szCs w:val="22"/>
        </w:rPr>
        <w:t>Falls dies nicht ausreicht, schlagen Sie</w:t>
      </w:r>
      <w:r w:rsidRPr="002055F4">
        <w:rPr>
          <w:szCs w:val="22"/>
        </w:rPr>
        <w:t xml:space="preserve"> bis zu </w:t>
      </w:r>
      <w:r w:rsidR="00D41F29" w:rsidRPr="002055F4">
        <w:rPr>
          <w:szCs w:val="22"/>
        </w:rPr>
        <w:t>5-mal</w:t>
      </w:r>
      <w:r w:rsidRPr="002055F4">
        <w:rPr>
          <w:szCs w:val="22"/>
        </w:rPr>
        <w:t xml:space="preserve"> auf den Rücken</w:t>
      </w:r>
      <w:r w:rsidR="00CE43E2" w:rsidRPr="002055F4">
        <w:rPr>
          <w:szCs w:val="22"/>
        </w:rPr>
        <w:t xml:space="preserve">, indem Sie die Person leicht vorbeugen und </w:t>
      </w:r>
      <w:r w:rsidR="00272B1C" w:rsidRPr="002055F4">
        <w:rPr>
          <w:szCs w:val="22"/>
        </w:rPr>
        <w:t xml:space="preserve">mit </w:t>
      </w:r>
      <w:r w:rsidR="000716B2">
        <w:rPr>
          <w:szCs w:val="22"/>
        </w:rPr>
        <w:t xml:space="preserve">dem </w:t>
      </w:r>
      <w:r w:rsidR="00272B1C" w:rsidRPr="002055F4">
        <w:rPr>
          <w:szCs w:val="22"/>
        </w:rPr>
        <w:t xml:space="preserve">Handballen kräftig zwischen </w:t>
      </w:r>
      <w:r w:rsidR="000716B2">
        <w:rPr>
          <w:szCs w:val="22"/>
        </w:rPr>
        <w:t xml:space="preserve">die </w:t>
      </w:r>
      <w:r w:rsidR="00272B1C" w:rsidRPr="002055F4">
        <w:rPr>
          <w:szCs w:val="22"/>
        </w:rPr>
        <w:t>Schulterblätter</w:t>
      </w:r>
      <w:r w:rsidR="00CE43E2" w:rsidRPr="002055F4">
        <w:rPr>
          <w:szCs w:val="22"/>
        </w:rPr>
        <w:t xml:space="preserve"> klopfen.</w:t>
      </w:r>
      <w:r w:rsidR="002055F4" w:rsidRPr="002055F4">
        <w:rPr>
          <w:szCs w:val="22"/>
        </w:rPr>
        <w:t xml:space="preserve"> ¹</w:t>
      </w:r>
    </w:p>
    <w:p w14:paraId="071D4BB0" w14:textId="532F520F" w:rsidR="00272B1C" w:rsidRPr="002055F4" w:rsidRDefault="00272B1C" w:rsidP="00C45204">
      <w:pPr>
        <w:rPr>
          <w:szCs w:val="22"/>
        </w:rPr>
      </w:pPr>
      <w:r w:rsidRPr="002055F4">
        <w:rPr>
          <w:szCs w:val="22"/>
        </w:rPr>
        <w:t xml:space="preserve">3. </w:t>
      </w:r>
      <w:r w:rsidR="00CE43E2" w:rsidRPr="002055F4">
        <w:rPr>
          <w:szCs w:val="22"/>
        </w:rPr>
        <w:t xml:space="preserve">Falls auch dies </w:t>
      </w:r>
      <w:r w:rsidRPr="002055F4">
        <w:rPr>
          <w:szCs w:val="22"/>
        </w:rPr>
        <w:t>wirkungslos</w:t>
      </w:r>
      <w:r w:rsidR="00D41F29" w:rsidRPr="002055F4">
        <w:rPr>
          <w:szCs w:val="22"/>
        </w:rPr>
        <w:t xml:space="preserve"> ist, führen Sie das</w:t>
      </w:r>
      <w:r w:rsidRPr="002055F4">
        <w:rPr>
          <w:szCs w:val="22"/>
        </w:rPr>
        <w:t xml:space="preserve"> </w:t>
      </w:r>
      <w:r w:rsidRPr="002055F4">
        <w:rPr>
          <w:b/>
          <w:szCs w:val="22"/>
        </w:rPr>
        <w:t>Heimlich-Manöver</w:t>
      </w:r>
      <w:r w:rsidR="00CE43E2" w:rsidRPr="002055F4">
        <w:rPr>
          <w:szCs w:val="22"/>
        </w:rPr>
        <w:t xml:space="preserve"> durch:</w:t>
      </w:r>
    </w:p>
    <w:p w14:paraId="17A61EC7" w14:textId="72932BE7" w:rsidR="00272B1C" w:rsidRPr="002055F4" w:rsidRDefault="00CE43E2" w:rsidP="00CE43E2">
      <w:pPr>
        <w:pStyle w:val="Punktliste"/>
      </w:pPr>
      <w:r w:rsidRPr="002055F4">
        <w:t>Stellen Sie sich hinter den Patienten.</w:t>
      </w:r>
    </w:p>
    <w:p w14:paraId="5AF7762F" w14:textId="43B60FE4" w:rsidR="00272B1C" w:rsidRPr="002055F4" w:rsidRDefault="00CE43E2" w:rsidP="00CE43E2">
      <w:pPr>
        <w:pStyle w:val="Punktliste"/>
      </w:pPr>
      <w:r w:rsidRPr="002055F4">
        <w:t xml:space="preserve">Lassen Sie den </w:t>
      </w:r>
      <w:r w:rsidR="00272B1C" w:rsidRPr="002055F4">
        <w:t>Patient</w:t>
      </w:r>
      <w:r w:rsidRPr="002055F4">
        <w:t xml:space="preserve">en </w:t>
      </w:r>
      <w:r w:rsidR="00D41F29" w:rsidRPr="002055F4">
        <w:t>vornüberbeugen</w:t>
      </w:r>
      <w:r w:rsidRPr="002055F4">
        <w:t>.</w:t>
      </w:r>
    </w:p>
    <w:p w14:paraId="0DDF1A5B" w14:textId="00C7481C" w:rsidR="00272B1C" w:rsidRPr="002055F4" w:rsidRDefault="00CE43E2" w:rsidP="00CE43E2">
      <w:pPr>
        <w:pStyle w:val="Punktliste"/>
      </w:pPr>
      <w:r w:rsidRPr="002055F4">
        <w:t>Platzieren Sie d</w:t>
      </w:r>
      <w:r w:rsidR="00272B1C" w:rsidRPr="002055F4">
        <w:t xml:space="preserve">ie geballte </w:t>
      </w:r>
      <w:r w:rsidR="000716B2">
        <w:t>Hand</w:t>
      </w:r>
      <w:r w:rsidR="00272B1C" w:rsidRPr="002055F4">
        <w:t xml:space="preserve"> zwischen Bauchnabel u</w:t>
      </w:r>
      <w:r w:rsidRPr="002055F4">
        <w:t xml:space="preserve">nd Brustkorb </w:t>
      </w:r>
      <w:r w:rsidR="00272B1C" w:rsidRPr="002055F4">
        <w:t xml:space="preserve">und </w:t>
      </w:r>
      <w:r w:rsidRPr="002055F4">
        <w:t>umgreifen diese mit der anderen Hand.</w:t>
      </w:r>
    </w:p>
    <w:p w14:paraId="0236932A" w14:textId="7CCB0BDE" w:rsidR="00272B1C" w:rsidRPr="002055F4" w:rsidRDefault="00D41F29" w:rsidP="00CE43E2">
      <w:pPr>
        <w:pStyle w:val="Punktliste"/>
      </w:pPr>
      <w:r w:rsidRPr="002055F4">
        <w:t>Ziehen Sie kräftig und ruckartig nach innen oben</w:t>
      </w:r>
      <w:r w:rsidR="00272B1C" w:rsidRPr="002055F4">
        <w:t>,</w:t>
      </w:r>
      <w:r w:rsidR="00CE43E2" w:rsidRPr="002055F4">
        <w:t xml:space="preserve"> wiederholen Sie dies</w:t>
      </w:r>
      <w:r w:rsidRPr="002055F4">
        <w:t xml:space="preserve"> bis zu 5-</w:t>
      </w:r>
      <w:r w:rsidR="00272B1C" w:rsidRPr="002055F4">
        <w:t>mal</w:t>
      </w:r>
      <w:r w:rsidR="00CE43E2" w:rsidRPr="002055F4">
        <w:t>.</w:t>
      </w:r>
    </w:p>
    <w:p w14:paraId="45AC4537" w14:textId="51FC1064" w:rsidR="00272B1C" w:rsidRPr="002055F4" w:rsidRDefault="002055F4" w:rsidP="00272B1C">
      <w:pPr>
        <w:rPr>
          <w:szCs w:val="22"/>
        </w:rPr>
      </w:pPr>
      <w:r w:rsidRPr="002055F4">
        <w:rPr>
          <w:szCs w:val="22"/>
        </w:rPr>
        <w:t>4.</w:t>
      </w:r>
      <w:r w:rsidR="000716B2">
        <w:rPr>
          <w:szCs w:val="22"/>
        </w:rPr>
        <w:t xml:space="preserve"> </w:t>
      </w:r>
      <w:r w:rsidR="00D41F29" w:rsidRPr="002055F4">
        <w:rPr>
          <w:szCs w:val="22"/>
        </w:rPr>
        <w:t xml:space="preserve">Falls weiterhin Atemnot besteht, fahren Sie </w:t>
      </w:r>
      <w:r w:rsidR="00272B1C" w:rsidRPr="002055F4">
        <w:rPr>
          <w:szCs w:val="22"/>
        </w:rPr>
        <w:t xml:space="preserve">abwechselnd </w:t>
      </w:r>
      <w:r w:rsidR="00D41F29" w:rsidRPr="002055F4">
        <w:rPr>
          <w:szCs w:val="22"/>
        </w:rPr>
        <w:t>mit Rückens</w:t>
      </w:r>
      <w:r w:rsidR="00272B1C" w:rsidRPr="002055F4">
        <w:rPr>
          <w:szCs w:val="22"/>
        </w:rPr>
        <w:t>chläge</w:t>
      </w:r>
      <w:r w:rsidR="00D41F29" w:rsidRPr="002055F4">
        <w:rPr>
          <w:szCs w:val="22"/>
        </w:rPr>
        <w:t>n und</w:t>
      </w:r>
      <w:r w:rsidR="00272B1C" w:rsidRPr="002055F4">
        <w:rPr>
          <w:szCs w:val="22"/>
        </w:rPr>
        <w:t xml:space="preserve"> Kompressionen</w:t>
      </w:r>
      <w:r w:rsidR="00D41F29" w:rsidRPr="002055F4">
        <w:rPr>
          <w:szCs w:val="22"/>
        </w:rPr>
        <w:t xml:space="preserve"> fort.</w:t>
      </w:r>
      <w:r w:rsidRPr="002055F4">
        <w:rPr>
          <w:szCs w:val="22"/>
        </w:rPr>
        <w:t xml:space="preserve"> ¹</w:t>
      </w:r>
    </w:p>
    <w:p w14:paraId="49771752" w14:textId="1933B7CE" w:rsidR="008E6CE7" w:rsidRPr="002055F4" w:rsidRDefault="008E6CE7" w:rsidP="00272B1C">
      <w:pPr>
        <w:rPr>
          <w:szCs w:val="22"/>
        </w:rPr>
      </w:pPr>
    </w:p>
    <w:p w14:paraId="701F2AAE" w14:textId="5F9136A1" w:rsidR="008E6CE7" w:rsidRPr="002055F4" w:rsidRDefault="00D41F29" w:rsidP="00272B1C">
      <w:pPr>
        <w:rPr>
          <w:szCs w:val="22"/>
        </w:rPr>
      </w:pPr>
      <w:r w:rsidRPr="002055F4">
        <w:rPr>
          <w:szCs w:val="22"/>
        </w:rPr>
        <w:t>Führen Sie k</w:t>
      </w:r>
      <w:r w:rsidR="008E6CE7" w:rsidRPr="002055F4">
        <w:rPr>
          <w:szCs w:val="22"/>
        </w:rPr>
        <w:t>ein Heimlich-Manöver bei bewusstseinseingetrübten Personen</w:t>
      </w:r>
      <w:r w:rsidRPr="002055F4">
        <w:rPr>
          <w:szCs w:val="22"/>
        </w:rPr>
        <w:t xml:space="preserve"> durch</w:t>
      </w:r>
      <w:r w:rsidR="008E6CE7" w:rsidRPr="002055F4">
        <w:rPr>
          <w:szCs w:val="22"/>
        </w:rPr>
        <w:t>!</w:t>
      </w:r>
    </w:p>
    <w:p w14:paraId="47B60119" w14:textId="2A342C28" w:rsidR="00272B1C" w:rsidRPr="002055F4" w:rsidRDefault="00272B1C" w:rsidP="00C45204">
      <w:pPr>
        <w:rPr>
          <w:szCs w:val="22"/>
        </w:rPr>
      </w:pPr>
    </w:p>
    <w:p w14:paraId="2E8ECC94" w14:textId="39C03DAB" w:rsidR="00272B1C" w:rsidRPr="002055F4" w:rsidRDefault="00272B1C" w:rsidP="00C45204">
      <w:pPr>
        <w:rPr>
          <w:szCs w:val="22"/>
        </w:rPr>
      </w:pPr>
      <w:r w:rsidRPr="002055F4">
        <w:rPr>
          <w:szCs w:val="22"/>
        </w:rPr>
        <w:t xml:space="preserve">Sobald </w:t>
      </w:r>
      <w:r w:rsidR="00D41F29" w:rsidRPr="002055F4">
        <w:rPr>
          <w:szCs w:val="22"/>
        </w:rPr>
        <w:t xml:space="preserve">sich ein </w:t>
      </w:r>
      <w:r w:rsidRPr="002055F4">
        <w:rPr>
          <w:szCs w:val="22"/>
        </w:rPr>
        <w:t>Bewusstseinsverlust</w:t>
      </w:r>
      <w:r w:rsidR="00D41F29" w:rsidRPr="002055F4">
        <w:rPr>
          <w:szCs w:val="22"/>
        </w:rPr>
        <w:t xml:space="preserve"> zeigt beginnen Sie mit</w:t>
      </w:r>
      <w:r w:rsidRPr="002055F4">
        <w:rPr>
          <w:szCs w:val="22"/>
        </w:rPr>
        <w:t xml:space="preserve"> </w:t>
      </w:r>
      <w:proofErr w:type="spellStart"/>
      <w:r w:rsidRPr="002055F4">
        <w:rPr>
          <w:szCs w:val="22"/>
        </w:rPr>
        <w:t>Tho</w:t>
      </w:r>
      <w:r w:rsidR="000716B2">
        <w:rPr>
          <w:szCs w:val="22"/>
        </w:rPr>
        <w:t>raxkompressionen</w:t>
      </w:r>
      <w:proofErr w:type="spellEnd"/>
      <w:r w:rsidRPr="002055F4">
        <w:rPr>
          <w:szCs w:val="22"/>
        </w:rPr>
        <w:t xml:space="preserve"> (spätestens jetzt Notruf</w:t>
      </w:r>
      <w:r w:rsidR="00D41F29" w:rsidRPr="002055F4">
        <w:rPr>
          <w:szCs w:val="22"/>
        </w:rPr>
        <w:t xml:space="preserve"> absetzen</w:t>
      </w:r>
      <w:r w:rsidRPr="002055F4">
        <w:rPr>
          <w:szCs w:val="22"/>
        </w:rPr>
        <w:t>, wenn noch nicht geschehen)</w:t>
      </w:r>
      <w:r w:rsidR="000716B2">
        <w:rPr>
          <w:szCs w:val="22"/>
        </w:rPr>
        <w:t>.</w:t>
      </w:r>
    </w:p>
    <w:p w14:paraId="5E9A5699" w14:textId="6652A907" w:rsidR="00272B1C" w:rsidRPr="002055F4" w:rsidRDefault="00272B1C" w:rsidP="00C45204">
      <w:pPr>
        <w:rPr>
          <w:szCs w:val="22"/>
        </w:rPr>
      </w:pPr>
    </w:p>
    <w:p w14:paraId="0C2B6FE0" w14:textId="0A4906B1" w:rsidR="00272B1C" w:rsidRPr="002055F4" w:rsidRDefault="00272B1C" w:rsidP="00C45204">
      <w:pPr>
        <w:rPr>
          <w:szCs w:val="22"/>
        </w:rPr>
      </w:pPr>
      <w:r w:rsidRPr="002055F4">
        <w:rPr>
          <w:szCs w:val="22"/>
        </w:rPr>
        <w:t xml:space="preserve">Oberbauchkompressionen und Herzdruckmassagen können zu inneren Verletzungen führen, daher </w:t>
      </w:r>
      <w:r w:rsidR="00D41F29" w:rsidRPr="002055F4">
        <w:rPr>
          <w:szCs w:val="22"/>
        </w:rPr>
        <w:t xml:space="preserve">stellen Sie den Patienten </w:t>
      </w:r>
      <w:r w:rsidRPr="002055F4">
        <w:rPr>
          <w:szCs w:val="22"/>
        </w:rPr>
        <w:t>hinte</w:t>
      </w:r>
      <w:r w:rsidR="00D41F29" w:rsidRPr="002055F4">
        <w:rPr>
          <w:szCs w:val="22"/>
        </w:rPr>
        <w:t>rher immer einem Arzt vor.</w:t>
      </w:r>
      <w:r w:rsidR="002055F4" w:rsidRPr="002055F4">
        <w:rPr>
          <w:szCs w:val="22"/>
        </w:rPr>
        <w:t xml:space="preserve"> ¹</w:t>
      </w:r>
    </w:p>
    <w:p w14:paraId="7C5AC973" w14:textId="35C221D5" w:rsidR="00C45204" w:rsidRPr="002055F4" w:rsidRDefault="00C45204" w:rsidP="00C45204">
      <w:pPr>
        <w:rPr>
          <w:b/>
          <w:szCs w:val="22"/>
        </w:rPr>
      </w:pPr>
    </w:p>
    <w:p w14:paraId="369CFB15" w14:textId="4A6E5407" w:rsidR="00D41F29" w:rsidRPr="002055F4" w:rsidRDefault="00D41F29" w:rsidP="00C45204">
      <w:pPr>
        <w:rPr>
          <w:b/>
          <w:szCs w:val="22"/>
        </w:rPr>
      </w:pPr>
    </w:p>
    <w:p w14:paraId="059A6CC9" w14:textId="36E78DEF" w:rsidR="00FB7CD8" w:rsidRPr="002055F4" w:rsidRDefault="00FB7CD8" w:rsidP="00C45204">
      <w:pPr>
        <w:rPr>
          <w:b/>
          <w:szCs w:val="22"/>
        </w:rPr>
      </w:pPr>
    </w:p>
    <w:p w14:paraId="6C3CDCFE" w14:textId="3DD51FC2" w:rsidR="002055F4" w:rsidRPr="002055F4" w:rsidRDefault="002055F4" w:rsidP="00C45204">
      <w:pPr>
        <w:rPr>
          <w:b/>
          <w:szCs w:val="22"/>
        </w:rPr>
      </w:pPr>
    </w:p>
    <w:p w14:paraId="343028F3" w14:textId="7E34C2F3" w:rsidR="002055F4" w:rsidRPr="002055F4" w:rsidRDefault="002055F4" w:rsidP="00C45204">
      <w:pPr>
        <w:rPr>
          <w:b/>
          <w:szCs w:val="22"/>
        </w:rPr>
      </w:pPr>
    </w:p>
    <w:p w14:paraId="4927E454" w14:textId="651624E9" w:rsidR="002055F4" w:rsidRPr="002055F4" w:rsidRDefault="002055F4" w:rsidP="00C45204">
      <w:pPr>
        <w:rPr>
          <w:b/>
          <w:szCs w:val="22"/>
        </w:rPr>
      </w:pPr>
    </w:p>
    <w:p w14:paraId="1D92F64F" w14:textId="77777777" w:rsidR="002055F4" w:rsidRPr="002055F4" w:rsidRDefault="002055F4" w:rsidP="00C45204">
      <w:pPr>
        <w:rPr>
          <w:b/>
          <w:szCs w:val="22"/>
        </w:rPr>
      </w:pPr>
    </w:p>
    <w:p w14:paraId="44BFDD94" w14:textId="77777777" w:rsidR="00FB7CD8" w:rsidRPr="002958A8" w:rsidRDefault="00FB7CD8" w:rsidP="00C45204">
      <w:pPr>
        <w:rPr>
          <w:b/>
          <w:szCs w:val="22"/>
        </w:rPr>
      </w:pPr>
    </w:p>
    <w:p w14:paraId="1A62FF86" w14:textId="0D8F1A3C" w:rsidR="00C45204" w:rsidRDefault="00C45204" w:rsidP="00C45204">
      <w:pPr>
        <w:pStyle w:val="berschrift2"/>
      </w:pPr>
      <w:bookmarkStart w:id="38" w:name="_Toc503346071"/>
      <w:bookmarkStart w:id="39" w:name="_Toc506802742"/>
      <w:r>
        <w:t>3.6. Verbrennungen</w:t>
      </w:r>
      <w:bookmarkEnd w:id="38"/>
      <w:bookmarkEnd w:id="39"/>
    </w:p>
    <w:p w14:paraId="32279F3D" w14:textId="7A0562F1" w:rsidR="00C45204" w:rsidRDefault="00C45204" w:rsidP="00C45204"/>
    <w:p w14:paraId="3BB1B5CE" w14:textId="7C3F872D" w:rsidR="00C45204" w:rsidRDefault="00174C69" w:rsidP="00174C69">
      <w:pPr>
        <w:pStyle w:val="Titel"/>
      </w:pPr>
      <w:r>
        <w:t xml:space="preserve">3.6.1. </w:t>
      </w:r>
      <w:r w:rsidR="00C45204">
        <w:t>Maßnahmen</w:t>
      </w:r>
    </w:p>
    <w:p w14:paraId="3C05F183" w14:textId="76743C25" w:rsidR="00AB174E" w:rsidRPr="002958A8" w:rsidRDefault="00AB174E" w:rsidP="00C45204">
      <w:pPr>
        <w:rPr>
          <w:szCs w:val="22"/>
        </w:rPr>
      </w:pPr>
    </w:p>
    <w:p w14:paraId="63B5F67A" w14:textId="28765D6A" w:rsidR="00AB174E" w:rsidRPr="002055F4" w:rsidRDefault="00F70F8B" w:rsidP="00C45204">
      <w:pPr>
        <w:rPr>
          <w:szCs w:val="22"/>
        </w:rPr>
      </w:pPr>
      <w:r w:rsidRPr="002055F4">
        <w:rPr>
          <w:szCs w:val="22"/>
        </w:rPr>
        <w:t xml:space="preserve">Die wichtigste Maßnahme bei Verbrennungen ist die Kühlung der betroffenen Region. </w:t>
      </w:r>
      <w:r w:rsidR="00AB174E" w:rsidRPr="002055F4">
        <w:rPr>
          <w:szCs w:val="22"/>
        </w:rPr>
        <w:t>Durch Kühlung wird die Verbren</w:t>
      </w:r>
      <w:r w:rsidR="002055F4" w:rsidRPr="002055F4">
        <w:rPr>
          <w:szCs w:val="22"/>
        </w:rPr>
        <w:t>nungstiefe im Gewebe vermindert.</w:t>
      </w:r>
      <w:r w:rsidR="003E01D9" w:rsidRPr="002055F4">
        <w:rPr>
          <w:szCs w:val="22"/>
        </w:rPr>
        <w:t xml:space="preserve"> </w:t>
      </w:r>
      <w:r w:rsidR="00873F5C" w:rsidRPr="002055F4">
        <w:rPr>
          <w:szCs w:val="22"/>
        </w:rPr>
        <w:t>Weitere Vort</w:t>
      </w:r>
      <w:r w:rsidR="000716B2">
        <w:rPr>
          <w:szCs w:val="22"/>
        </w:rPr>
        <w:t>eile einer Kühlung sind Schmerzl</w:t>
      </w:r>
      <w:r w:rsidR="00873F5C" w:rsidRPr="002055F4">
        <w:rPr>
          <w:szCs w:val="22"/>
        </w:rPr>
        <w:t>inderung und Verminderung des Ödems, eine reduzierte Infektionsrate und ei</w:t>
      </w:r>
      <w:r w:rsidR="003E01D9" w:rsidRPr="002055F4">
        <w:rPr>
          <w:szCs w:val="22"/>
        </w:rPr>
        <w:t xml:space="preserve">n schnellerer Heilungsprozess. </w:t>
      </w:r>
      <w:r w:rsidR="00873F5C" w:rsidRPr="002055F4">
        <w:rPr>
          <w:szCs w:val="22"/>
        </w:rPr>
        <w:t>Verbrennungen sollten so schnell wie möglich 10 Minuten lang mit Wasser gekühlt werden. Besondere Vorsicht ist beim Kühlen großer Verbrennungen erforderlich, um keine Unterkühlung auszulösen.</w:t>
      </w:r>
    </w:p>
    <w:p w14:paraId="563CF240" w14:textId="27CB5A63" w:rsidR="00873F5C" w:rsidRPr="002055F4" w:rsidRDefault="00873F5C" w:rsidP="00C45204">
      <w:pPr>
        <w:rPr>
          <w:szCs w:val="22"/>
        </w:rPr>
      </w:pPr>
      <w:r w:rsidRPr="002055F4">
        <w:rPr>
          <w:szCs w:val="22"/>
        </w:rPr>
        <w:t>Im Anschluss an die Kühlbehandlung sollen Verbrennungen mit einer losen sterilen Auflage versorgt werden.</w:t>
      </w:r>
      <w:r w:rsidR="002055F4" w:rsidRPr="002055F4">
        <w:rPr>
          <w:szCs w:val="22"/>
        </w:rPr>
        <w:t xml:space="preserve"> ¹</w:t>
      </w:r>
    </w:p>
    <w:p w14:paraId="41F7FA65" w14:textId="16712350" w:rsidR="00174C69" w:rsidRPr="002055F4" w:rsidRDefault="00174C69" w:rsidP="00C45204">
      <w:pPr>
        <w:rPr>
          <w:szCs w:val="22"/>
        </w:rPr>
      </w:pPr>
    </w:p>
    <w:p w14:paraId="0D647315" w14:textId="06595145" w:rsidR="00174C69" w:rsidRPr="002055F4" w:rsidRDefault="00174C69" w:rsidP="00C45204">
      <w:pPr>
        <w:rPr>
          <w:szCs w:val="22"/>
        </w:rPr>
      </w:pPr>
    </w:p>
    <w:p w14:paraId="2B8F7AC4" w14:textId="1993A6EA" w:rsidR="00372C0C" w:rsidRPr="002055F4" w:rsidRDefault="00372C0C" w:rsidP="00372C0C">
      <w:pPr>
        <w:pStyle w:val="Titel"/>
      </w:pPr>
      <w:r w:rsidRPr="002055F4">
        <w:t>3.6.2 Thermische Schäden</w:t>
      </w:r>
    </w:p>
    <w:p w14:paraId="06821EAB" w14:textId="3D25F219" w:rsidR="00174C69" w:rsidRPr="002055F4" w:rsidRDefault="00174C69" w:rsidP="00C45204">
      <w:pPr>
        <w:rPr>
          <w:szCs w:val="22"/>
        </w:rPr>
      </w:pPr>
    </w:p>
    <w:p w14:paraId="73C582D8" w14:textId="48009BE2" w:rsidR="002055F4" w:rsidRDefault="002055F4" w:rsidP="00C45204">
      <w:pPr>
        <w:rPr>
          <w:szCs w:val="22"/>
        </w:rPr>
      </w:pPr>
      <w:r>
        <w:rPr>
          <w:szCs w:val="22"/>
        </w:rPr>
        <w:t xml:space="preserve">Häufige thermische Schäden, die Ihnen begegnen können, sind der Sonnenstich, der Hitzschlag und die Hitzeerschöpfung. </w:t>
      </w:r>
    </w:p>
    <w:p w14:paraId="5A69085D" w14:textId="77777777" w:rsidR="002055F4" w:rsidRPr="002055F4" w:rsidRDefault="002055F4" w:rsidP="00C45204">
      <w:pPr>
        <w:rPr>
          <w:szCs w:val="22"/>
        </w:rPr>
      </w:pPr>
    </w:p>
    <w:p w14:paraId="6C570EE2" w14:textId="77777777" w:rsidR="00F70F8B" w:rsidRPr="002055F4" w:rsidRDefault="006305CF" w:rsidP="00F70F8B">
      <w:pPr>
        <w:pStyle w:val="Punktliste"/>
      </w:pPr>
      <w:r w:rsidRPr="002055F4">
        <w:lastRenderedPageBreak/>
        <w:t>Sonnenstich</w:t>
      </w:r>
      <w:r w:rsidR="00F70F8B" w:rsidRPr="002055F4">
        <w:t xml:space="preserve"> = </w:t>
      </w:r>
      <w:r w:rsidRPr="002055F4">
        <w:t>Reizung des ZNS</w:t>
      </w:r>
    </w:p>
    <w:p w14:paraId="21478C9A" w14:textId="76245ED5" w:rsidR="00F70F8B" w:rsidRPr="002055F4" w:rsidRDefault="00F70F8B" w:rsidP="00F70F8B">
      <w:pPr>
        <w:pStyle w:val="Punktliste"/>
        <w:numPr>
          <w:ilvl w:val="1"/>
          <w:numId w:val="29"/>
        </w:numPr>
      </w:pPr>
      <w:r w:rsidRPr="002055F4">
        <w:t xml:space="preserve">Anzeichen: </w:t>
      </w:r>
      <w:r w:rsidR="00372C0C" w:rsidRPr="002055F4">
        <w:t>roter Kopf</w:t>
      </w:r>
      <w:r w:rsidRPr="002055F4">
        <w:t xml:space="preserve"> </w:t>
      </w:r>
    </w:p>
    <w:p w14:paraId="7562BF24" w14:textId="7F27B56A" w:rsidR="003638ED" w:rsidRPr="002055F4" w:rsidRDefault="002055F4" w:rsidP="00F70F8B">
      <w:pPr>
        <w:pStyle w:val="Punktliste"/>
        <w:numPr>
          <w:ilvl w:val="1"/>
          <w:numId w:val="29"/>
        </w:numPr>
      </w:pPr>
      <w:r w:rsidRPr="002055F4">
        <w:t xml:space="preserve">Lagerung: </w:t>
      </w:r>
      <w:r w:rsidR="00372C0C" w:rsidRPr="002055F4">
        <w:t>Oberkörper hoch</w:t>
      </w:r>
    </w:p>
    <w:p w14:paraId="26C17B57" w14:textId="77777777" w:rsidR="00F70F8B" w:rsidRPr="002055F4" w:rsidRDefault="006305CF" w:rsidP="00F70F8B">
      <w:pPr>
        <w:pStyle w:val="Punktliste"/>
      </w:pPr>
      <w:r w:rsidRPr="002055F4">
        <w:t>Hitzschlag</w:t>
      </w:r>
      <w:r w:rsidR="00F70F8B" w:rsidRPr="002055F4">
        <w:t xml:space="preserve"> = Wärmestau</w:t>
      </w:r>
    </w:p>
    <w:p w14:paraId="42DDC3BF" w14:textId="3AF010CE" w:rsidR="00F70F8B" w:rsidRPr="002055F4" w:rsidRDefault="00F70F8B" w:rsidP="00F70F8B">
      <w:pPr>
        <w:pStyle w:val="Punktliste"/>
        <w:numPr>
          <w:ilvl w:val="1"/>
          <w:numId w:val="29"/>
        </w:numPr>
      </w:pPr>
      <w:r w:rsidRPr="002055F4">
        <w:t xml:space="preserve">Anzeichen: rote Haut </w:t>
      </w:r>
    </w:p>
    <w:p w14:paraId="684BC056" w14:textId="0A453A46" w:rsidR="003638ED" w:rsidRPr="002055F4" w:rsidRDefault="002055F4" w:rsidP="00F70F8B">
      <w:pPr>
        <w:pStyle w:val="Punktliste"/>
        <w:numPr>
          <w:ilvl w:val="1"/>
          <w:numId w:val="29"/>
        </w:numPr>
      </w:pPr>
      <w:r w:rsidRPr="002055F4">
        <w:t>Lagerung:</w:t>
      </w:r>
      <w:r w:rsidR="00F70F8B" w:rsidRPr="002055F4">
        <w:t xml:space="preserve"> </w:t>
      </w:r>
      <w:r w:rsidR="00372C0C" w:rsidRPr="002055F4">
        <w:t>Oberkörper hoch</w:t>
      </w:r>
      <w:r w:rsidRPr="002055F4">
        <w:t xml:space="preserve"> </w:t>
      </w:r>
    </w:p>
    <w:p w14:paraId="53CCBB57" w14:textId="77777777" w:rsidR="00F70F8B" w:rsidRPr="002055F4" w:rsidRDefault="006305CF" w:rsidP="00372C0C">
      <w:pPr>
        <w:pStyle w:val="Punktliste"/>
      </w:pPr>
      <w:r w:rsidRPr="002055F4">
        <w:t>Hitzeerschöpfung</w:t>
      </w:r>
      <w:r w:rsidR="00F70F8B" w:rsidRPr="002055F4">
        <w:t xml:space="preserve"> =</w:t>
      </w:r>
      <w:r w:rsidR="00372C0C" w:rsidRPr="002055F4">
        <w:t xml:space="preserve"> </w:t>
      </w:r>
      <w:r w:rsidRPr="002055F4">
        <w:t>Flüssigkeitsverlust</w:t>
      </w:r>
    </w:p>
    <w:p w14:paraId="412C21B9" w14:textId="77777777" w:rsidR="00F70F8B" w:rsidRPr="002055F4" w:rsidRDefault="00F70F8B" w:rsidP="00F70F8B">
      <w:pPr>
        <w:pStyle w:val="Punktliste"/>
        <w:numPr>
          <w:ilvl w:val="1"/>
          <w:numId w:val="29"/>
        </w:numPr>
      </w:pPr>
      <w:r w:rsidRPr="002055F4">
        <w:t xml:space="preserve">Anzeichen: blasse Haut </w:t>
      </w:r>
    </w:p>
    <w:p w14:paraId="18259968" w14:textId="737B8D6D" w:rsidR="003638ED" w:rsidRPr="002055F4" w:rsidRDefault="002055F4" w:rsidP="00F70F8B">
      <w:pPr>
        <w:pStyle w:val="Punktliste"/>
        <w:numPr>
          <w:ilvl w:val="1"/>
          <w:numId w:val="29"/>
        </w:numPr>
      </w:pPr>
      <w:r w:rsidRPr="002055F4">
        <w:t>Lagerung</w:t>
      </w:r>
      <w:r w:rsidR="00F70F8B" w:rsidRPr="002055F4">
        <w:t xml:space="preserve"> </w:t>
      </w:r>
      <w:r w:rsidR="00372C0C" w:rsidRPr="002055F4">
        <w:t>Schocklage</w:t>
      </w:r>
    </w:p>
    <w:p w14:paraId="1DD05FC4" w14:textId="777E4D55" w:rsidR="00372C0C" w:rsidRPr="002055F4" w:rsidRDefault="00372C0C" w:rsidP="00372C0C">
      <w:pPr>
        <w:pStyle w:val="Punktliste"/>
        <w:numPr>
          <w:ilvl w:val="0"/>
          <w:numId w:val="0"/>
        </w:numPr>
        <w:ind w:left="357" w:hanging="357"/>
      </w:pPr>
    </w:p>
    <w:p w14:paraId="4369A572" w14:textId="77777777" w:rsidR="002055F4" w:rsidRPr="002055F4" w:rsidRDefault="002055F4" w:rsidP="00372C0C">
      <w:pPr>
        <w:pStyle w:val="Punktliste"/>
        <w:numPr>
          <w:ilvl w:val="0"/>
          <w:numId w:val="0"/>
        </w:numPr>
        <w:ind w:left="357" w:hanging="357"/>
      </w:pPr>
    </w:p>
    <w:p w14:paraId="367ADDAA" w14:textId="1FB6F1F5" w:rsidR="00372C0C" w:rsidRDefault="00372C0C" w:rsidP="00372C0C">
      <w:pPr>
        <w:pStyle w:val="Titel"/>
      </w:pPr>
      <w:r w:rsidRPr="002055F4">
        <w:t>3.6</w:t>
      </w:r>
      <w:r w:rsidR="009F7359">
        <w:t>.3 Stromunfälle</w:t>
      </w:r>
    </w:p>
    <w:p w14:paraId="0D556083" w14:textId="191DC758" w:rsidR="00372C0C" w:rsidRPr="00956022" w:rsidRDefault="00372C0C" w:rsidP="00372C0C"/>
    <w:p w14:paraId="749167E9" w14:textId="2AD83804" w:rsidR="00F70F8B" w:rsidRPr="00956022" w:rsidRDefault="00F70F8B" w:rsidP="00F70F8B">
      <w:r w:rsidRPr="00956022">
        <w:t xml:space="preserve">Bei Stromunfällen sind zwei Schädigungsmechanismen von Bedeutung: </w:t>
      </w:r>
      <w:r w:rsidR="002055F4" w:rsidRPr="00956022">
        <w:t xml:space="preserve">die </w:t>
      </w:r>
      <w:r w:rsidRPr="00956022">
        <w:t>Ver</w:t>
      </w:r>
      <w:r w:rsidR="002055F4" w:rsidRPr="00956022">
        <w:t xml:space="preserve">brennung und die Schädigung des </w:t>
      </w:r>
      <w:r w:rsidRPr="00956022">
        <w:t>Reizleitungssystems.</w:t>
      </w:r>
      <w:r w:rsidR="002055F4" w:rsidRPr="00956022">
        <w:t xml:space="preserve"> Hierdurch kann es unter anderem zu Herzrhythmusstörungen kommen, die eine Reanimation erforderlich machen.</w:t>
      </w:r>
    </w:p>
    <w:p w14:paraId="682A3B99" w14:textId="2AACA58C" w:rsidR="00F70F8B" w:rsidRPr="00956022" w:rsidRDefault="00F70F8B" w:rsidP="00F70F8B"/>
    <w:p w14:paraId="3C57A94D" w14:textId="3ADE0FF2" w:rsidR="00F70F8B" w:rsidRPr="00956022" w:rsidRDefault="00F70F8B" w:rsidP="00F70F8B">
      <w:r w:rsidRPr="00956022">
        <w:t xml:space="preserve">Oberste Priorität beim Umgang mit Stromunfällen hat die Eigensicherung. </w:t>
      </w:r>
    </w:p>
    <w:p w14:paraId="2C6AF29F" w14:textId="77777777" w:rsidR="003638ED" w:rsidRPr="00956022" w:rsidRDefault="006305CF" w:rsidP="00372C0C">
      <w:pPr>
        <w:numPr>
          <w:ilvl w:val="1"/>
          <w:numId w:val="32"/>
        </w:numPr>
      </w:pPr>
      <w:r w:rsidRPr="00956022">
        <w:t>Strom ausschalten</w:t>
      </w:r>
    </w:p>
    <w:p w14:paraId="1DEA76EF" w14:textId="3C2E5920" w:rsidR="003638ED" w:rsidRPr="00956022" w:rsidRDefault="00956022" w:rsidP="00372C0C">
      <w:pPr>
        <w:numPr>
          <w:ilvl w:val="1"/>
          <w:numId w:val="32"/>
        </w:numPr>
      </w:pPr>
      <w:r w:rsidRPr="00956022">
        <w:t>v</w:t>
      </w:r>
      <w:r w:rsidR="006305CF" w:rsidRPr="00956022">
        <w:t>or Wiedereinschalten sichern</w:t>
      </w:r>
    </w:p>
    <w:p w14:paraId="6958D8AD" w14:textId="3B7E0902" w:rsidR="00174C69" w:rsidRPr="00956022" w:rsidRDefault="00956022" w:rsidP="00956022">
      <w:pPr>
        <w:rPr>
          <w:szCs w:val="22"/>
        </w:rPr>
      </w:pPr>
      <w:r w:rsidRPr="00956022">
        <w:t>Erst dann beginnen Sie mit den oben beschriebenen Basismaßnahmen.</w:t>
      </w:r>
    </w:p>
    <w:p w14:paraId="5CFC1E37" w14:textId="77777777" w:rsidR="00174C69" w:rsidRPr="00956022" w:rsidRDefault="00174C69" w:rsidP="00C45204">
      <w:pPr>
        <w:rPr>
          <w:szCs w:val="22"/>
        </w:rPr>
      </w:pPr>
    </w:p>
    <w:p w14:paraId="7ABA8446" w14:textId="5D856E0B" w:rsidR="00956022" w:rsidRDefault="00956022" w:rsidP="00E03FC2">
      <w:pPr>
        <w:rPr>
          <w:b/>
          <w:bCs/>
          <w:sz w:val="36"/>
          <w:szCs w:val="36"/>
        </w:rPr>
      </w:pPr>
    </w:p>
    <w:p w14:paraId="62DB71A3" w14:textId="77777777" w:rsidR="00175BE6" w:rsidRDefault="00175BE6" w:rsidP="00E03FC2">
      <w:pPr>
        <w:rPr>
          <w:b/>
          <w:bCs/>
          <w:sz w:val="36"/>
          <w:szCs w:val="36"/>
        </w:rPr>
      </w:pPr>
    </w:p>
    <w:p w14:paraId="24CF48D2" w14:textId="6C8BDD93" w:rsidR="001B3FF2" w:rsidRDefault="00D41F29" w:rsidP="00175BE6">
      <w:pPr>
        <w:pStyle w:val="berschrift1"/>
      </w:pPr>
      <w:bookmarkStart w:id="40" w:name="_Toc503346073"/>
      <w:bookmarkStart w:id="41" w:name="_Toc506802743"/>
      <w:r>
        <w:t>4</w:t>
      </w:r>
      <w:r w:rsidR="008E266F">
        <w:t>. Quellenverzeichnis</w:t>
      </w:r>
      <w:bookmarkEnd w:id="40"/>
      <w:bookmarkEnd w:id="41"/>
    </w:p>
    <w:p w14:paraId="04AE23B3" w14:textId="6C6142D2" w:rsidR="001B3FF2" w:rsidRPr="00175BE6" w:rsidRDefault="00956022" w:rsidP="001B3FF2">
      <w:pPr>
        <w:rPr>
          <w:sz w:val="18"/>
          <w:szCs w:val="18"/>
        </w:rPr>
      </w:pPr>
      <w:r w:rsidRPr="00175BE6">
        <w:rPr>
          <w:sz w:val="18"/>
          <w:szCs w:val="18"/>
        </w:rPr>
        <w:t xml:space="preserve">1. Deutscher Rat für Wiederbelebung </w:t>
      </w:r>
      <w:r w:rsidR="00175BE6" w:rsidRPr="00175BE6">
        <w:rPr>
          <w:sz w:val="18"/>
          <w:szCs w:val="18"/>
        </w:rPr>
        <w:t xml:space="preserve">– German </w:t>
      </w:r>
      <w:proofErr w:type="spellStart"/>
      <w:r w:rsidR="00175BE6" w:rsidRPr="00175BE6">
        <w:rPr>
          <w:sz w:val="18"/>
          <w:szCs w:val="18"/>
        </w:rPr>
        <w:t>Resuscitation</w:t>
      </w:r>
      <w:proofErr w:type="spellEnd"/>
      <w:r w:rsidR="00175BE6" w:rsidRPr="00175BE6">
        <w:rPr>
          <w:sz w:val="18"/>
          <w:szCs w:val="18"/>
        </w:rPr>
        <w:t xml:space="preserve"> Council e.V. (2015): Reanimation 2015 – Leitlinien kompakt</w:t>
      </w:r>
    </w:p>
    <w:p w14:paraId="6A4D672D" w14:textId="0EAE7E9D" w:rsidR="00175BE6" w:rsidRPr="00175BE6" w:rsidRDefault="00175BE6" w:rsidP="001B3FF2">
      <w:pPr>
        <w:rPr>
          <w:sz w:val="18"/>
          <w:szCs w:val="18"/>
        </w:rPr>
      </w:pPr>
    </w:p>
    <w:p w14:paraId="573BFDE3" w14:textId="6C405226" w:rsidR="00175BE6" w:rsidRPr="00175BE6" w:rsidRDefault="00175BE6" w:rsidP="001B3FF2">
      <w:pPr>
        <w:rPr>
          <w:sz w:val="18"/>
          <w:szCs w:val="18"/>
        </w:rPr>
      </w:pPr>
      <w:r w:rsidRPr="00175BE6">
        <w:rPr>
          <w:sz w:val="18"/>
          <w:szCs w:val="18"/>
        </w:rPr>
        <w:t>2. Schulz, Gregor (2016): Herzstillstand, was nun? Informationsbroschüre für die Reanimationskurse des KISS</w:t>
      </w:r>
    </w:p>
    <w:p w14:paraId="7A9C7376" w14:textId="214C28BE" w:rsidR="00175BE6" w:rsidRPr="00175BE6" w:rsidRDefault="00175BE6" w:rsidP="001B3FF2">
      <w:pPr>
        <w:rPr>
          <w:sz w:val="18"/>
          <w:szCs w:val="18"/>
        </w:rPr>
      </w:pPr>
    </w:p>
    <w:p w14:paraId="01C3B46E" w14:textId="76DE64E0" w:rsidR="00175BE6" w:rsidRPr="00175BE6" w:rsidRDefault="00175BE6" w:rsidP="001B3FF2">
      <w:pPr>
        <w:rPr>
          <w:sz w:val="18"/>
          <w:szCs w:val="18"/>
        </w:rPr>
      </w:pPr>
      <w:r w:rsidRPr="00175BE6">
        <w:rPr>
          <w:sz w:val="18"/>
          <w:szCs w:val="18"/>
        </w:rPr>
        <w:t xml:space="preserve">3. Blomeyer, Ralf: Erste Hilfe </w:t>
      </w:r>
    </w:p>
    <w:p w14:paraId="4CD0DD09" w14:textId="65092E35" w:rsidR="00175BE6" w:rsidRPr="00175BE6" w:rsidRDefault="00175BE6" w:rsidP="001B3FF2">
      <w:pPr>
        <w:rPr>
          <w:sz w:val="18"/>
          <w:szCs w:val="18"/>
        </w:rPr>
      </w:pPr>
    </w:p>
    <w:p w14:paraId="62775112" w14:textId="6EFCE99B" w:rsidR="00A94487" w:rsidRPr="00175BE6" w:rsidRDefault="00175BE6" w:rsidP="001B3FF2">
      <w:pPr>
        <w:rPr>
          <w:sz w:val="18"/>
          <w:szCs w:val="18"/>
        </w:rPr>
      </w:pPr>
      <w:r w:rsidRPr="00175BE6">
        <w:rPr>
          <w:sz w:val="18"/>
          <w:szCs w:val="18"/>
        </w:rPr>
        <w:t>4. https://amboss.miamed.de/app/index</w:t>
      </w:r>
    </w:p>
    <w:sectPr w:rsidR="00A94487" w:rsidRPr="00175BE6" w:rsidSect="002741E6">
      <w:headerReference w:type="default" r:id="rId27"/>
      <w:footerReference w:type="default" r:id="rId28"/>
      <w:pgSz w:w="11906" w:h="16838"/>
      <w:pgMar w:top="1276"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C0954F" w14:textId="77777777" w:rsidR="00AA7E74" w:rsidRDefault="00AA7E74">
      <w:r>
        <w:separator/>
      </w:r>
    </w:p>
    <w:p w14:paraId="442CBB49" w14:textId="77777777" w:rsidR="00AA7E74" w:rsidRDefault="00AA7E74"/>
  </w:endnote>
  <w:endnote w:type="continuationSeparator" w:id="0">
    <w:p w14:paraId="0BFD1AB4" w14:textId="77777777" w:rsidR="00AA7E74" w:rsidRDefault="00AA7E74">
      <w:r>
        <w:continuationSeparator/>
      </w:r>
    </w:p>
    <w:p w14:paraId="07F61714" w14:textId="77777777" w:rsidR="00AA7E74" w:rsidRDefault="00AA7E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mo">
    <w:altName w:val="Heiti TC Light"/>
    <w:panose1 w:val="020B0604020202020204"/>
    <w:charset w:val="80"/>
    <w:family w:val="auto"/>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Pro-Bold">
    <w:altName w:val="Cambria"/>
    <w:panose1 w:val="020B0604020202020204"/>
    <w:charset w:val="4D"/>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Heiti TC Light"/>
    <w:panose1 w:val="020B0604020202020204"/>
    <w:charset w:val="00"/>
    <w:family w:val="auto"/>
    <w:notTrueType/>
    <w:pitch w:val="default"/>
    <w:sig w:usb0="00000003" w:usb1="00000000" w:usb2="00000000" w:usb3="00000000" w:csb0="00000001" w:csb1="00000000"/>
  </w:font>
  <w:font w:name="ArialMT">
    <w:altName w:val="Arial"/>
    <w:panose1 w:val="020B0604020202020204"/>
    <w:charset w:val="00"/>
    <w:family w:val="auto"/>
    <w:notTrueType/>
    <w:pitch w:val="default"/>
    <w:sig w:usb0="00000003" w:usb1="00000000" w:usb2="00000000" w:usb3="00000000" w:csb0="00000001" w:csb1="00000000"/>
  </w:font>
  <w:font w:name="Arial-BoldItalicMT">
    <w:altName w:val="Arial"/>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F2743" w14:textId="39A9EB4B" w:rsidR="005B1C5F" w:rsidRDefault="005B1C5F">
    <w:pPr>
      <w:pStyle w:val="Fuzeile"/>
      <w:spacing w:before="120"/>
      <w:jc w:val="center"/>
    </w:pPr>
    <w:r>
      <w:t xml:space="preserve">Seite </w:t>
    </w: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4972F" w14:textId="06BAA6A8" w:rsidR="005B1C5F" w:rsidRDefault="005B1C5F">
    <w:pPr>
      <w:pStyle w:val="Fuzeile"/>
      <w:jc w:val="center"/>
    </w:pPr>
    <w:r>
      <w:rPr>
        <w:rStyle w:val="Seitenzahl"/>
      </w:rPr>
      <w:t xml:space="preserve">Seite </w:t>
    </w:r>
    <w:r>
      <w:rPr>
        <w:rStyle w:val="Seitenzahl"/>
      </w:rPr>
      <w:fldChar w:fldCharType="begin"/>
    </w:r>
    <w:r>
      <w:rPr>
        <w:rStyle w:val="Seitenzahl"/>
      </w:rPr>
      <w:instrText xml:space="preserve"> PAGE </w:instrText>
    </w:r>
    <w:r>
      <w:rPr>
        <w:rStyle w:val="Seitenzahl"/>
      </w:rPr>
      <w:fldChar w:fldCharType="separate"/>
    </w:r>
    <w:r>
      <w:rPr>
        <w:rStyle w:val="Seitenzahl"/>
        <w:noProof/>
      </w:rPr>
      <w:t>19</w:t>
    </w:r>
    <w:r>
      <w:rPr>
        <w:rStyle w:val="Seitenzahl"/>
      </w:rPr>
      <w:fldChar w:fldCharType="end"/>
    </w:r>
  </w:p>
  <w:p w14:paraId="06C9C013" w14:textId="77777777" w:rsidR="005B1C5F" w:rsidRDefault="005B1C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AB04C2" w14:textId="77777777" w:rsidR="00AA7E74" w:rsidRDefault="00AA7E74">
      <w:r>
        <w:separator/>
      </w:r>
    </w:p>
    <w:p w14:paraId="54E27B97" w14:textId="77777777" w:rsidR="00AA7E74" w:rsidRDefault="00AA7E74"/>
  </w:footnote>
  <w:footnote w:type="continuationSeparator" w:id="0">
    <w:p w14:paraId="5A3E698B" w14:textId="77777777" w:rsidR="00AA7E74" w:rsidRDefault="00AA7E74">
      <w:r>
        <w:continuationSeparator/>
      </w:r>
    </w:p>
    <w:p w14:paraId="2763D8E2" w14:textId="77777777" w:rsidR="00AA7E74" w:rsidRDefault="00AA7E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9E059" w14:textId="77777777" w:rsidR="005B1C5F" w:rsidRDefault="005B1C5F">
    <w:pPr>
      <w:pStyle w:val="Kopfzeile"/>
    </w:pPr>
    <w:r>
      <w:rPr>
        <w:noProof/>
      </w:rPr>
      <mc:AlternateContent>
        <mc:Choice Requires="wps">
          <w:drawing>
            <wp:anchor distT="0" distB="0" distL="114300" distR="114300" simplePos="0" relativeHeight="251658240" behindDoc="0" locked="0" layoutInCell="1" allowOverlap="1" wp14:anchorId="1DCCE071" wp14:editId="57CB14F5">
              <wp:simplePos x="0" y="0"/>
              <wp:positionH relativeFrom="column">
                <wp:posOffset>1352550</wp:posOffset>
              </wp:positionH>
              <wp:positionV relativeFrom="paragraph">
                <wp:posOffset>-400050</wp:posOffset>
              </wp:positionV>
              <wp:extent cx="5250180" cy="5158740"/>
              <wp:effectExtent l="6350" t="6350" r="1270" b="38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180" cy="515874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073E9D" w14:textId="77777777" w:rsidR="005B1C5F" w:rsidRDefault="005B1C5F">
                          <w:r>
                            <w:rPr>
                              <w:noProof/>
                            </w:rPr>
                            <w:drawing>
                              <wp:inline distT="0" distB="0" distL="0" distR="0" wp14:anchorId="634D6AAC" wp14:editId="2C0242C5">
                                <wp:extent cx="5101590" cy="5101590"/>
                                <wp:effectExtent l="0" t="0" r="3810" b="3810"/>
                                <wp:docPr id="274" name="Bild 1" descr="UzK_Siegel_de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UzK_Siegel_dek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t="11763" r="11763"/>
                                        <a:stretch>
                                          <a:fillRect/>
                                        </a:stretch>
                                      </pic:blipFill>
                                      <pic:spPr bwMode="auto">
                                        <a:xfrm>
                                          <a:off x="0" y="0"/>
                                          <a:ext cx="5101590" cy="51015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CE071" id="_x0000_t202" coordsize="21600,21600" o:spt="202" path="m,l,21600r21600,l21600,xe">
              <v:stroke joinstyle="miter"/>
              <v:path gradientshapeok="t" o:connecttype="rect"/>
            </v:shapetype>
            <v:shape id="_x0000_s1042" type="#_x0000_t202" style="position:absolute;left:0;text-align:left;margin-left:106.5pt;margin-top:-31.5pt;width:413.4pt;height:40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" filled="f" stroked="f">
              <v:textbox>
                <w:txbxContent>
                  <w:p w14:paraId="0D073E9D" w14:textId="77777777" w:rsidR="005B1C5F" w:rsidRDefault="005B1C5F">
                    <w:r>
                      <w:rPr>
                        <w:noProof/>
                      </w:rPr>
                      <w:drawing>
                        <wp:inline distT="0" distB="0" distL="0" distR="0" wp14:anchorId="634D6AAC" wp14:editId="2C0242C5">
                          <wp:extent cx="5101590" cy="5101590"/>
                          <wp:effectExtent l="0" t="0" r="3810" b="3810"/>
                          <wp:docPr id="274" name="Bild 1" descr="UzK_Siegel_de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UzK_Siegel_dek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t="11763" r="11763"/>
                                  <a:stretch>
                                    <a:fillRect/>
                                  </a:stretch>
                                </pic:blipFill>
                                <pic:spPr bwMode="auto">
                                  <a:xfrm>
                                    <a:off x="0" y="0"/>
                                    <a:ext cx="5101590" cy="5101590"/>
                                  </a:xfrm>
                                  <a:prstGeom prst="rect">
                                    <a:avLst/>
                                  </a:prstGeom>
                                  <a:noFill/>
                                  <a:ln>
                                    <a:noFill/>
                                  </a:ln>
                                </pic:spPr>
                              </pic:pic>
                            </a:graphicData>
                          </a:graphic>
                        </wp:inline>
                      </w:drawing>
                    </w:r>
                  </w:p>
                </w:txbxContent>
              </v:textbox>
              <w10:wrap type="square"/>
            </v:shape>
          </w:pict>
        </mc:Fallback>
      </mc:AlternateContent>
    </w:r>
    <w:r>
      <w:rPr>
        <w:noProof/>
      </w:rPr>
      <w:drawing>
        <wp:anchor distT="0" distB="0" distL="114300" distR="114300" simplePos="0" relativeHeight="251657216" behindDoc="0" locked="0" layoutInCell="1" allowOverlap="1" wp14:anchorId="24EFE6E7" wp14:editId="2279F4FA">
          <wp:simplePos x="0" y="0"/>
          <wp:positionH relativeFrom="column">
            <wp:posOffset>150495</wp:posOffset>
          </wp:positionH>
          <wp:positionV relativeFrom="paragraph">
            <wp:posOffset>8401050</wp:posOffset>
          </wp:positionV>
          <wp:extent cx="5915025" cy="1076325"/>
          <wp:effectExtent l="0" t="0" r="3175" b="0"/>
          <wp:wrapSquare wrapText="bothSides"/>
          <wp:docPr id="27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15025" cy="10763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F0DE4" w14:textId="77777777" w:rsidR="005B1C5F" w:rsidRDefault="005B1C5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6D690" w14:textId="77777777" w:rsidR="005B1C5F" w:rsidRDefault="005B1C5F">
    <w:pPr>
      <w:pStyle w:val="Kopfzeile"/>
    </w:pPr>
  </w:p>
  <w:p w14:paraId="7DD660E0" w14:textId="77777777" w:rsidR="005B1C5F" w:rsidRDefault="005B1C5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6344D"/>
    <w:multiLevelType w:val="hybridMultilevel"/>
    <w:tmpl w:val="4A368A8C"/>
    <w:lvl w:ilvl="0" w:tplc="840073FC">
      <w:start w:val="1"/>
      <w:numFmt w:val="bullet"/>
      <w:lvlText w:val="-"/>
      <w:lvlJc w:val="left"/>
      <w:pPr>
        <w:tabs>
          <w:tab w:val="num" w:pos="720"/>
        </w:tabs>
        <w:ind w:left="720" w:hanging="360"/>
      </w:pPr>
      <w:rPr>
        <w:rFonts w:ascii="Times New Roman" w:hAnsi="Times New Roman" w:hint="default"/>
      </w:rPr>
    </w:lvl>
    <w:lvl w:ilvl="1" w:tplc="04048F16" w:tentative="1">
      <w:start w:val="1"/>
      <w:numFmt w:val="bullet"/>
      <w:lvlText w:val="-"/>
      <w:lvlJc w:val="left"/>
      <w:pPr>
        <w:tabs>
          <w:tab w:val="num" w:pos="1440"/>
        </w:tabs>
        <w:ind w:left="1440" w:hanging="360"/>
      </w:pPr>
      <w:rPr>
        <w:rFonts w:ascii="Times New Roman" w:hAnsi="Times New Roman" w:hint="default"/>
      </w:rPr>
    </w:lvl>
    <w:lvl w:ilvl="2" w:tplc="E0F4A474" w:tentative="1">
      <w:start w:val="1"/>
      <w:numFmt w:val="bullet"/>
      <w:lvlText w:val="-"/>
      <w:lvlJc w:val="left"/>
      <w:pPr>
        <w:tabs>
          <w:tab w:val="num" w:pos="2160"/>
        </w:tabs>
        <w:ind w:left="2160" w:hanging="360"/>
      </w:pPr>
      <w:rPr>
        <w:rFonts w:ascii="Times New Roman" w:hAnsi="Times New Roman" w:hint="default"/>
      </w:rPr>
    </w:lvl>
    <w:lvl w:ilvl="3" w:tplc="8EB2D194" w:tentative="1">
      <w:start w:val="1"/>
      <w:numFmt w:val="bullet"/>
      <w:lvlText w:val="-"/>
      <w:lvlJc w:val="left"/>
      <w:pPr>
        <w:tabs>
          <w:tab w:val="num" w:pos="2880"/>
        </w:tabs>
        <w:ind w:left="2880" w:hanging="360"/>
      </w:pPr>
      <w:rPr>
        <w:rFonts w:ascii="Times New Roman" w:hAnsi="Times New Roman" w:hint="default"/>
      </w:rPr>
    </w:lvl>
    <w:lvl w:ilvl="4" w:tplc="93C2F230" w:tentative="1">
      <w:start w:val="1"/>
      <w:numFmt w:val="bullet"/>
      <w:lvlText w:val="-"/>
      <w:lvlJc w:val="left"/>
      <w:pPr>
        <w:tabs>
          <w:tab w:val="num" w:pos="3600"/>
        </w:tabs>
        <w:ind w:left="3600" w:hanging="360"/>
      </w:pPr>
      <w:rPr>
        <w:rFonts w:ascii="Times New Roman" w:hAnsi="Times New Roman" w:hint="default"/>
      </w:rPr>
    </w:lvl>
    <w:lvl w:ilvl="5" w:tplc="A92EED86" w:tentative="1">
      <w:start w:val="1"/>
      <w:numFmt w:val="bullet"/>
      <w:lvlText w:val="-"/>
      <w:lvlJc w:val="left"/>
      <w:pPr>
        <w:tabs>
          <w:tab w:val="num" w:pos="4320"/>
        </w:tabs>
        <w:ind w:left="4320" w:hanging="360"/>
      </w:pPr>
      <w:rPr>
        <w:rFonts w:ascii="Times New Roman" w:hAnsi="Times New Roman" w:hint="default"/>
      </w:rPr>
    </w:lvl>
    <w:lvl w:ilvl="6" w:tplc="E4A08F3E" w:tentative="1">
      <w:start w:val="1"/>
      <w:numFmt w:val="bullet"/>
      <w:lvlText w:val="-"/>
      <w:lvlJc w:val="left"/>
      <w:pPr>
        <w:tabs>
          <w:tab w:val="num" w:pos="5040"/>
        </w:tabs>
        <w:ind w:left="5040" w:hanging="360"/>
      </w:pPr>
      <w:rPr>
        <w:rFonts w:ascii="Times New Roman" w:hAnsi="Times New Roman" w:hint="default"/>
      </w:rPr>
    </w:lvl>
    <w:lvl w:ilvl="7" w:tplc="D332AFD8" w:tentative="1">
      <w:start w:val="1"/>
      <w:numFmt w:val="bullet"/>
      <w:lvlText w:val="-"/>
      <w:lvlJc w:val="left"/>
      <w:pPr>
        <w:tabs>
          <w:tab w:val="num" w:pos="5760"/>
        </w:tabs>
        <w:ind w:left="5760" w:hanging="360"/>
      </w:pPr>
      <w:rPr>
        <w:rFonts w:ascii="Times New Roman" w:hAnsi="Times New Roman" w:hint="default"/>
      </w:rPr>
    </w:lvl>
    <w:lvl w:ilvl="8" w:tplc="7CAEB13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F822CC1"/>
    <w:multiLevelType w:val="hybridMultilevel"/>
    <w:tmpl w:val="E24ACB44"/>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 w15:restartNumberingAfterBreak="0">
    <w:nsid w:val="10EF52A2"/>
    <w:multiLevelType w:val="hybridMultilevel"/>
    <w:tmpl w:val="90188D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7E0ABF"/>
    <w:multiLevelType w:val="hybridMultilevel"/>
    <w:tmpl w:val="B9C405EC"/>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4" w15:restartNumberingAfterBreak="0">
    <w:nsid w:val="163C40DF"/>
    <w:multiLevelType w:val="hybridMultilevel"/>
    <w:tmpl w:val="EEE2F45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6556E50"/>
    <w:multiLevelType w:val="hybridMultilevel"/>
    <w:tmpl w:val="EE68CE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F86653"/>
    <w:multiLevelType w:val="hybridMultilevel"/>
    <w:tmpl w:val="241CC5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4143DD"/>
    <w:multiLevelType w:val="hybridMultilevel"/>
    <w:tmpl w:val="2144895E"/>
    <w:lvl w:ilvl="0" w:tplc="79B80084">
      <w:start w:val="1"/>
      <w:numFmt w:val="bullet"/>
      <w:pStyle w:val="Punktliste"/>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A427C00"/>
    <w:multiLevelType w:val="hybridMultilevel"/>
    <w:tmpl w:val="CA440B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E9E5961"/>
    <w:multiLevelType w:val="hybridMultilevel"/>
    <w:tmpl w:val="6C267592"/>
    <w:lvl w:ilvl="0" w:tplc="1A92DD52">
      <w:start w:val="2"/>
      <w:numFmt w:val="bullet"/>
      <w:lvlText w:val="-"/>
      <w:lvlJc w:val="left"/>
      <w:pPr>
        <w:ind w:left="720" w:hanging="360"/>
      </w:pPr>
      <w:rPr>
        <w:rFonts w:ascii="Arimo" w:eastAsia="Arimo" w:hAnsi="Arimo" w:cs="Arimo" w:hint="eastAsi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8364A67"/>
    <w:multiLevelType w:val="hybridMultilevel"/>
    <w:tmpl w:val="3042A41C"/>
    <w:lvl w:ilvl="0" w:tplc="0407000B">
      <w:start w:val="1"/>
      <w:numFmt w:val="bullet"/>
      <w:lvlText w:val=""/>
      <w:lvlJc w:val="left"/>
      <w:pPr>
        <w:ind w:left="1428" w:hanging="360"/>
      </w:pPr>
      <w:rPr>
        <w:rFonts w:ascii="Wingdings" w:hAnsi="Wingding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1" w15:restartNumberingAfterBreak="0">
    <w:nsid w:val="2A3C6F2F"/>
    <w:multiLevelType w:val="hybridMultilevel"/>
    <w:tmpl w:val="4E8CCA76"/>
    <w:lvl w:ilvl="0" w:tplc="A1F26788">
      <w:start w:val="1"/>
      <w:numFmt w:val="bullet"/>
      <w:lvlText w:val=""/>
      <w:lvlJc w:val="left"/>
      <w:pPr>
        <w:tabs>
          <w:tab w:val="num" w:pos="720"/>
        </w:tabs>
        <w:ind w:left="720" w:hanging="360"/>
      </w:pPr>
      <w:rPr>
        <w:rFonts w:ascii="Wingdings" w:hAnsi="Wingdings" w:hint="default"/>
      </w:rPr>
    </w:lvl>
    <w:lvl w:ilvl="1" w:tplc="4E8EEFE2">
      <w:numFmt w:val="bullet"/>
      <w:lvlText w:val=""/>
      <w:lvlJc w:val="left"/>
      <w:pPr>
        <w:tabs>
          <w:tab w:val="num" w:pos="1440"/>
        </w:tabs>
        <w:ind w:left="1440" w:hanging="360"/>
      </w:pPr>
      <w:rPr>
        <w:rFonts w:ascii="Wingdings" w:hAnsi="Wingdings" w:hint="default"/>
      </w:rPr>
    </w:lvl>
    <w:lvl w:ilvl="2" w:tplc="3514AF6E" w:tentative="1">
      <w:start w:val="1"/>
      <w:numFmt w:val="bullet"/>
      <w:lvlText w:val=""/>
      <w:lvlJc w:val="left"/>
      <w:pPr>
        <w:tabs>
          <w:tab w:val="num" w:pos="2160"/>
        </w:tabs>
        <w:ind w:left="2160" w:hanging="360"/>
      </w:pPr>
      <w:rPr>
        <w:rFonts w:ascii="Wingdings" w:hAnsi="Wingdings" w:hint="default"/>
      </w:rPr>
    </w:lvl>
    <w:lvl w:ilvl="3" w:tplc="A3AEE528" w:tentative="1">
      <w:start w:val="1"/>
      <w:numFmt w:val="bullet"/>
      <w:lvlText w:val=""/>
      <w:lvlJc w:val="left"/>
      <w:pPr>
        <w:tabs>
          <w:tab w:val="num" w:pos="2880"/>
        </w:tabs>
        <w:ind w:left="2880" w:hanging="360"/>
      </w:pPr>
      <w:rPr>
        <w:rFonts w:ascii="Wingdings" w:hAnsi="Wingdings" w:hint="default"/>
      </w:rPr>
    </w:lvl>
    <w:lvl w:ilvl="4" w:tplc="ADBEDBFA" w:tentative="1">
      <w:start w:val="1"/>
      <w:numFmt w:val="bullet"/>
      <w:lvlText w:val=""/>
      <w:lvlJc w:val="left"/>
      <w:pPr>
        <w:tabs>
          <w:tab w:val="num" w:pos="3600"/>
        </w:tabs>
        <w:ind w:left="3600" w:hanging="360"/>
      </w:pPr>
      <w:rPr>
        <w:rFonts w:ascii="Wingdings" w:hAnsi="Wingdings" w:hint="default"/>
      </w:rPr>
    </w:lvl>
    <w:lvl w:ilvl="5" w:tplc="BBA09C72" w:tentative="1">
      <w:start w:val="1"/>
      <w:numFmt w:val="bullet"/>
      <w:lvlText w:val=""/>
      <w:lvlJc w:val="left"/>
      <w:pPr>
        <w:tabs>
          <w:tab w:val="num" w:pos="4320"/>
        </w:tabs>
        <w:ind w:left="4320" w:hanging="360"/>
      </w:pPr>
      <w:rPr>
        <w:rFonts w:ascii="Wingdings" w:hAnsi="Wingdings" w:hint="default"/>
      </w:rPr>
    </w:lvl>
    <w:lvl w:ilvl="6" w:tplc="5B6809E6" w:tentative="1">
      <w:start w:val="1"/>
      <w:numFmt w:val="bullet"/>
      <w:lvlText w:val=""/>
      <w:lvlJc w:val="left"/>
      <w:pPr>
        <w:tabs>
          <w:tab w:val="num" w:pos="5040"/>
        </w:tabs>
        <w:ind w:left="5040" w:hanging="360"/>
      </w:pPr>
      <w:rPr>
        <w:rFonts w:ascii="Wingdings" w:hAnsi="Wingdings" w:hint="default"/>
      </w:rPr>
    </w:lvl>
    <w:lvl w:ilvl="7" w:tplc="FAA2CD08" w:tentative="1">
      <w:start w:val="1"/>
      <w:numFmt w:val="bullet"/>
      <w:lvlText w:val=""/>
      <w:lvlJc w:val="left"/>
      <w:pPr>
        <w:tabs>
          <w:tab w:val="num" w:pos="5760"/>
        </w:tabs>
        <w:ind w:left="5760" w:hanging="360"/>
      </w:pPr>
      <w:rPr>
        <w:rFonts w:ascii="Wingdings" w:hAnsi="Wingdings" w:hint="default"/>
      </w:rPr>
    </w:lvl>
    <w:lvl w:ilvl="8" w:tplc="4E34A8D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37064A"/>
    <w:multiLevelType w:val="hybridMultilevel"/>
    <w:tmpl w:val="D1DA47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EDE3B97"/>
    <w:multiLevelType w:val="hybridMultilevel"/>
    <w:tmpl w:val="08D8C4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EFC2B2A"/>
    <w:multiLevelType w:val="hybridMultilevel"/>
    <w:tmpl w:val="C92AE06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5E0FA6"/>
    <w:multiLevelType w:val="hybridMultilevel"/>
    <w:tmpl w:val="9B70C1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4DD3618"/>
    <w:multiLevelType w:val="hybridMultilevel"/>
    <w:tmpl w:val="84727C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B3A6992"/>
    <w:multiLevelType w:val="hybridMultilevel"/>
    <w:tmpl w:val="C5284A70"/>
    <w:lvl w:ilvl="0" w:tplc="F8DCB93E">
      <w:start w:val="1"/>
      <w:numFmt w:val="bullet"/>
      <w:lvlText w:val=""/>
      <w:lvlJc w:val="left"/>
      <w:pPr>
        <w:tabs>
          <w:tab w:val="num" w:pos="720"/>
        </w:tabs>
        <w:ind w:left="720" w:hanging="360"/>
      </w:pPr>
      <w:rPr>
        <w:rFonts w:ascii="Wingdings" w:hAnsi="Wingdings" w:hint="default"/>
      </w:rPr>
    </w:lvl>
    <w:lvl w:ilvl="1" w:tplc="00C26108">
      <w:numFmt w:val="bullet"/>
      <w:lvlText w:val=""/>
      <w:lvlJc w:val="left"/>
      <w:pPr>
        <w:tabs>
          <w:tab w:val="num" w:pos="1440"/>
        </w:tabs>
        <w:ind w:left="1440" w:hanging="360"/>
      </w:pPr>
      <w:rPr>
        <w:rFonts w:ascii="Wingdings" w:hAnsi="Wingdings" w:hint="default"/>
      </w:rPr>
    </w:lvl>
    <w:lvl w:ilvl="2" w:tplc="D914683C" w:tentative="1">
      <w:start w:val="1"/>
      <w:numFmt w:val="bullet"/>
      <w:lvlText w:val=""/>
      <w:lvlJc w:val="left"/>
      <w:pPr>
        <w:tabs>
          <w:tab w:val="num" w:pos="2160"/>
        </w:tabs>
        <w:ind w:left="2160" w:hanging="360"/>
      </w:pPr>
      <w:rPr>
        <w:rFonts w:ascii="Wingdings" w:hAnsi="Wingdings" w:hint="default"/>
      </w:rPr>
    </w:lvl>
    <w:lvl w:ilvl="3" w:tplc="46C69A6C" w:tentative="1">
      <w:start w:val="1"/>
      <w:numFmt w:val="bullet"/>
      <w:lvlText w:val=""/>
      <w:lvlJc w:val="left"/>
      <w:pPr>
        <w:tabs>
          <w:tab w:val="num" w:pos="2880"/>
        </w:tabs>
        <w:ind w:left="2880" w:hanging="360"/>
      </w:pPr>
      <w:rPr>
        <w:rFonts w:ascii="Wingdings" w:hAnsi="Wingdings" w:hint="default"/>
      </w:rPr>
    </w:lvl>
    <w:lvl w:ilvl="4" w:tplc="A410A974" w:tentative="1">
      <w:start w:val="1"/>
      <w:numFmt w:val="bullet"/>
      <w:lvlText w:val=""/>
      <w:lvlJc w:val="left"/>
      <w:pPr>
        <w:tabs>
          <w:tab w:val="num" w:pos="3600"/>
        </w:tabs>
        <w:ind w:left="3600" w:hanging="360"/>
      </w:pPr>
      <w:rPr>
        <w:rFonts w:ascii="Wingdings" w:hAnsi="Wingdings" w:hint="default"/>
      </w:rPr>
    </w:lvl>
    <w:lvl w:ilvl="5" w:tplc="7A30FC1E" w:tentative="1">
      <w:start w:val="1"/>
      <w:numFmt w:val="bullet"/>
      <w:lvlText w:val=""/>
      <w:lvlJc w:val="left"/>
      <w:pPr>
        <w:tabs>
          <w:tab w:val="num" w:pos="4320"/>
        </w:tabs>
        <w:ind w:left="4320" w:hanging="360"/>
      </w:pPr>
      <w:rPr>
        <w:rFonts w:ascii="Wingdings" w:hAnsi="Wingdings" w:hint="default"/>
      </w:rPr>
    </w:lvl>
    <w:lvl w:ilvl="6" w:tplc="C8EE0EA8" w:tentative="1">
      <w:start w:val="1"/>
      <w:numFmt w:val="bullet"/>
      <w:lvlText w:val=""/>
      <w:lvlJc w:val="left"/>
      <w:pPr>
        <w:tabs>
          <w:tab w:val="num" w:pos="5040"/>
        </w:tabs>
        <w:ind w:left="5040" w:hanging="360"/>
      </w:pPr>
      <w:rPr>
        <w:rFonts w:ascii="Wingdings" w:hAnsi="Wingdings" w:hint="default"/>
      </w:rPr>
    </w:lvl>
    <w:lvl w:ilvl="7" w:tplc="8CA05464" w:tentative="1">
      <w:start w:val="1"/>
      <w:numFmt w:val="bullet"/>
      <w:lvlText w:val=""/>
      <w:lvlJc w:val="left"/>
      <w:pPr>
        <w:tabs>
          <w:tab w:val="num" w:pos="5760"/>
        </w:tabs>
        <w:ind w:left="5760" w:hanging="360"/>
      </w:pPr>
      <w:rPr>
        <w:rFonts w:ascii="Wingdings" w:hAnsi="Wingdings" w:hint="default"/>
      </w:rPr>
    </w:lvl>
    <w:lvl w:ilvl="8" w:tplc="039E15F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3E190A"/>
    <w:multiLevelType w:val="hybridMultilevel"/>
    <w:tmpl w:val="8404013A"/>
    <w:lvl w:ilvl="0" w:tplc="0407000B">
      <w:start w:val="1"/>
      <w:numFmt w:val="bullet"/>
      <w:lvlText w:val=""/>
      <w:lvlJc w:val="left"/>
      <w:pPr>
        <w:ind w:left="1428" w:hanging="360"/>
      </w:pPr>
      <w:rPr>
        <w:rFonts w:ascii="Wingdings" w:hAnsi="Wingding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9" w15:restartNumberingAfterBreak="0">
    <w:nsid w:val="40302571"/>
    <w:multiLevelType w:val="hybridMultilevel"/>
    <w:tmpl w:val="1B782F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E7C38EF"/>
    <w:multiLevelType w:val="hybridMultilevel"/>
    <w:tmpl w:val="CDB073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E9618EB"/>
    <w:multiLevelType w:val="hybridMultilevel"/>
    <w:tmpl w:val="91DE60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5A67D00"/>
    <w:multiLevelType w:val="hybridMultilevel"/>
    <w:tmpl w:val="8160B8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7325571"/>
    <w:multiLevelType w:val="hybridMultilevel"/>
    <w:tmpl w:val="3B64DC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73C52B6"/>
    <w:multiLevelType w:val="hybridMultilevel"/>
    <w:tmpl w:val="DA20B9B2"/>
    <w:lvl w:ilvl="0" w:tplc="7756A11A">
      <w:numFmt w:val="bullet"/>
      <w:lvlText w:val="-"/>
      <w:lvlJc w:val="left"/>
      <w:pPr>
        <w:ind w:left="720" w:hanging="360"/>
      </w:pPr>
      <w:rPr>
        <w:rFonts w:ascii="Times New Roman" w:eastAsia="Cambria" w:hAnsi="Times New Roman" w:cs="Times New Roman"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D65457E"/>
    <w:multiLevelType w:val="hybridMultilevel"/>
    <w:tmpl w:val="59C099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0B378C3"/>
    <w:multiLevelType w:val="hybridMultilevel"/>
    <w:tmpl w:val="54F6E6DE"/>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27" w15:restartNumberingAfterBreak="0">
    <w:nsid w:val="60F44B88"/>
    <w:multiLevelType w:val="hybridMultilevel"/>
    <w:tmpl w:val="A9B036D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90D5DB2"/>
    <w:multiLevelType w:val="hybridMultilevel"/>
    <w:tmpl w:val="5B2E8F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95A7C50"/>
    <w:multiLevelType w:val="hybridMultilevel"/>
    <w:tmpl w:val="9C1A091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07B79B8"/>
    <w:multiLevelType w:val="hybridMultilevel"/>
    <w:tmpl w:val="D7E29A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20735A5"/>
    <w:multiLevelType w:val="hybridMultilevel"/>
    <w:tmpl w:val="4F6A2068"/>
    <w:lvl w:ilvl="0" w:tplc="842AAE02">
      <w:start w:val="1"/>
      <w:numFmt w:val="bullet"/>
      <w:lvlText w:val=""/>
      <w:lvlJc w:val="left"/>
      <w:pPr>
        <w:tabs>
          <w:tab w:val="num" w:pos="720"/>
        </w:tabs>
        <w:ind w:left="720" w:hanging="360"/>
      </w:pPr>
      <w:rPr>
        <w:rFonts w:ascii="Wingdings" w:hAnsi="Wingdings" w:hint="default"/>
      </w:rPr>
    </w:lvl>
    <w:lvl w:ilvl="1" w:tplc="EE248BA6">
      <w:numFmt w:val="bullet"/>
      <w:lvlText w:val=""/>
      <w:lvlJc w:val="left"/>
      <w:pPr>
        <w:tabs>
          <w:tab w:val="num" w:pos="1440"/>
        </w:tabs>
        <w:ind w:left="1440" w:hanging="360"/>
      </w:pPr>
      <w:rPr>
        <w:rFonts w:ascii="Wingdings" w:hAnsi="Wingdings" w:hint="default"/>
      </w:rPr>
    </w:lvl>
    <w:lvl w:ilvl="2" w:tplc="EED60C68" w:tentative="1">
      <w:start w:val="1"/>
      <w:numFmt w:val="bullet"/>
      <w:lvlText w:val=""/>
      <w:lvlJc w:val="left"/>
      <w:pPr>
        <w:tabs>
          <w:tab w:val="num" w:pos="2160"/>
        </w:tabs>
        <w:ind w:left="2160" w:hanging="360"/>
      </w:pPr>
      <w:rPr>
        <w:rFonts w:ascii="Wingdings" w:hAnsi="Wingdings" w:hint="default"/>
      </w:rPr>
    </w:lvl>
    <w:lvl w:ilvl="3" w:tplc="44D060BE" w:tentative="1">
      <w:start w:val="1"/>
      <w:numFmt w:val="bullet"/>
      <w:lvlText w:val=""/>
      <w:lvlJc w:val="left"/>
      <w:pPr>
        <w:tabs>
          <w:tab w:val="num" w:pos="2880"/>
        </w:tabs>
        <w:ind w:left="2880" w:hanging="360"/>
      </w:pPr>
      <w:rPr>
        <w:rFonts w:ascii="Wingdings" w:hAnsi="Wingdings" w:hint="default"/>
      </w:rPr>
    </w:lvl>
    <w:lvl w:ilvl="4" w:tplc="E0B04982" w:tentative="1">
      <w:start w:val="1"/>
      <w:numFmt w:val="bullet"/>
      <w:lvlText w:val=""/>
      <w:lvlJc w:val="left"/>
      <w:pPr>
        <w:tabs>
          <w:tab w:val="num" w:pos="3600"/>
        </w:tabs>
        <w:ind w:left="3600" w:hanging="360"/>
      </w:pPr>
      <w:rPr>
        <w:rFonts w:ascii="Wingdings" w:hAnsi="Wingdings" w:hint="default"/>
      </w:rPr>
    </w:lvl>
    <w:lvl w:ilvl="5" w:tplc="63E6EBE6" w:tentative="1">
      <w:start w:val="1"/>
      <w:numFmt w:val="bullet"/>
      <w:lvlText w:val=""/>
      <w:lvlJc w:val="left"/>
      <w:pPr>
        <w:tabs>
          <w:tab w:val="num" w:pos="4320"/>
        </w:tabs>
        <w:ind w:left="4320" w:hanging="360"/>
      </w:pPr>
      <w:rPr>
        <w:rFonts w:ascii="Wingdings" w:hAnsi="Wingdings" w:hint="default"/>
      </w:rPr>
    </w:lvl>
    <w:lvl w:ilvl="6" w:tplc="6ED08BB6" w:tentative="1">
      <w:start w:val="1"/>
      <w:numFmt w:val="bullet"/>
      <w:lvlText w:val=""/>
      <w:lvlJc w:val="left"/>
      <w:pPr>
        <w:tabs>
          <w:tab w:val="num" w:pos="5040"/>
        </w:tabs>
        <w:ind w:left="5040" w:hanging="360"/>
      </w:pPr>
      <w:rPr>
        <w:rFonts w:ascii="Wingdings" w:hAnsi="Wingdings" w:hint="default"/>
      </w:rPr>
    </w:lvl>
    <w:lvl w:ilvl="7" w:tplc="379A8BE8" w:tentative="1">
      <w:start w:val="1"/>
      <w:numFmt w:val="bullet"/>
      <w:lvlText w:val=""/>
      <w:lvlJc w:val="left"/>
      <w:pPr>
        <w:tabs>
          <w:tab w:val="num" w:pos="5760"/>
        </w:tabs>
        <w:ind w:left="5760" w:hanging="360"/>
      </w:pPr>
      <w:rPr>
        <w:rFonts w:ascii="Wingdings" w:hAnsi="Wingdings" w:hint="default"/>
      </w:rPr>
    </w:lvl>
    <w:lvl w:ilvl="8" w:tplc="AD3C8CE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A416AED"/>
    <w:multiLevelType w:val="hybridMultilevel"/>
    <w:tmpl w:val="A81E07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F3031B0"/>
    <w:multiLevelType w:val="hybridMultilevel"/>
    <w:tmpl w:val="C2663F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4"/>
  </w:num>
  <w:num w:numId="3">
    <w:abstractNumId w:val="5"/>
  </w:num>
  <w:num w:numId="4">
    <w:abstractNumId w:val="13"/>
  </w:num>
  <w:num w:numId="5">
    <w:abstractNumId w:val="26"/>
  </w:num>
  <w:num w:numId="6">
    <w:abstractNumId w:val="22"/>
  </w:num>
  <w:num w:numId="7">
    <w:abstractNumId w:val="30"/>
  </w:num>
  <w:num w:numId="8">
    <w:abstractNumId w:val="25"/>
  </w:num>
  <w:num w:numId="9">
    <w:abstractNumId w:val="32"/>
  </w:num>
  <w:num w:numId="10">
    <w:abstractNumId w:val="16"/>
  </w:num>
  <w:num w:numId="11">
    <w:abstractNumId w:val="6"/>
  </w:num>
  <w:num w:numId="12">
    <w:abstractNumId w:val="3"/>
  </w:num>
  <w:num w:numId="13">
    <w:abstractNumId w:val="15"/>
  </w:num>
  <w:num w:numId="14">
    <w:abstractNumId w:val="33"/>
  </w:num>
  <w:num w:numId="15">
    <w:abstractNumId w:val="21"/>
  </w:num>
  <w:num w:numId="16">
    <w:abstractNumId w:val="12"/>
  </w:num>
  <w:num w:numId="17">
    <w:abstractNumId w:val="23"/>
  </w:num>
  <w:num w:numId="18">
    <w:abstractNumId w:val="19"/>
  </w:num>
  <w:num w:numId="19">
    <w:abstractNumId w:val="8"/>
  </w:num>
  <w:num w:numId="20">
    <w:abstractNumId w:val="28"/>
  </w:num>
  <w:num w:numId="21">
    <w:abstractNumId w:val="10"/>
  </w:num>
  <w:num w:numId="22">
    <w:abstractNumId w:val="18"/>
  </w:num>
  <w:num w:numId="23">
    <w:abstractNumId w:val="27"/>
  </w:num>
  <w:num w:numId="24">
    <w:abstractNumId w:val="4"/>
  </w:num>
  <w:num w:numId="25">
    <w:abstractNumId w:val="29"/>
  </w:num>
  <w:num w:numId="26">
    <w:abstractNumId w:val="14"/>
  </w:num>
  <w:num w:numId="27">
    <w:abstractNumId w:val="20"/>
  </w:num>
  <w:num w:numId="28">
    <w:abstractNumId w:val="2"/>
  </w:num>
  <w:num w:numId="29">
    <w:abstractNumId w:val="7"/>
  </w:num>
  <w:num w:numId="30">
    <w:abstractNumId w:val="11"/>
  </w:num>
  <w:num w:numId="31">
    <w:abstractNumId w:val="17"/>
  </w:num>
  <w:num w:numId="32">
    <w:abstractNumId w:val="31"/>
  </w:num>
  <w:num w:numId="33">
    <w:abstractNumId w:val="0"/>
  </w:num>
  <w:num w:numId="34">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B96"/>
    <w:rsid w:val="00004CD5"/>
    <w:rsid w:val="00007C18"/>
    <w:rsid w:val="00030E6E"/>
    <w:rsid w:val="000471EC"/>
    <w:rsid w:val="00070CA4"/>
    <w:rsid w:val="000716B2"/>
    <w:rsid w:val="000825E5"/>
    <w:rsid w:val="000853D2"/>
    <w:rsid w:val="00086C62"/>
    <w:rsid w:val="000954B0"/>
    <w:rsid w:val="00097005"/>
    <w:rsid w:val="000A4BE3"/>
    <w:rsid w:val="000A56E2"/>
    <w:rsid w:val="000C7215"/>
    <w:rsid w:val="000F0C9B"/>
    <w:rsid w:val="001032FA"/>
    <w:rsid w:val="00112BD6"/>
    <w:rsid w:val="0011362C"/>
    <w:rsid w:val="00125BF3"/>
    <w:rsid w:val="00127715"/>
    <w:rsid w:val="00134FD2"/>
    <w:rsid w:val="00151FDF"/>
    <w:rsid w:val="00174C69"/>
    <w:rsid w:val="00175BE6"/>
    <w:rsid w:val="00175F4F"/>
    <w:rsid w:val="00195D76"/>
    <w:rsid w:val="001A6BB1"/>
    <w:rsid w:val="001B3FF2"/>
    <w:rsid w:val="001D099A"/>
    <w:rsid w:val="001D0A9F"/>
    <w:rsid w:val="001D23D0"/>
    <w:rsid w:val="001D4E28"/>
    <w:rsid w:val="001F4A77"/>
    <w:rsid w:val="00201ED1"/>
    <w:rsid w:val="002055F4"/>
    <w:rsid w:val="002072EA"/>
    <w:rsid w:val="00220A61"/>
    <w:rsid w:val="0024675A"/>
    <w:rsid w:val="00261EAF"/>
    <w:rsid w:val="002727D9"/>
    <w:rsid w:val="00272B1C"/>
    <w:rsid w:val="002741E6"/>
    <w:rsid w:val="00280F76"/>
    <w:rsid w:val="00291646"/>
    <w:rsid w:val="002957D1"/>
    <w:rsid w:val="002958A8"/>
    <w:rsid w:val="00296EA0"/>
    <w:rsid w:val="002A3C35"/>
    <w:rsid w:val="002B2DF1"/>
    <w:rsid w:val="002B31F1"/>
    <w:rsid w:val="002C7269"/>
    <w:rsid w:val="002D7043"/>
    <w:rsid w:val="002E4C80"/>
    <w:rsid w:val="002E7E88"/>
    <w:rsid w:val="003304F6"/>
    <w:rsid w:val="00331D45"/>
    <w:rsid w:val="00333AC6"/>
    <w:rsid w:val="003638ED"/>
    <w:rsid w:val="00363D29"/>
    <w:rsid w:val="00372C0C"/>
    <w:rsid w:val="00374F19"/>
    <w:rsid w:val="00377A46"/>
    <w:rsid w:val="003A1053"/>
    <w:rsid w:val="003A6C8E"/>
    <w:rsid w:val="003B142B"/>
    <w:rsid w:val="003E01D9"/>
    <w:rsid w:val="003E67CB"/>
    <w:rsid w:val="003F02DD"/>
    <w:rsid w:val="0041108B"/>
    <w:rsid w:val="00430C5F"/>
    <w:rsid w:val="004349C9"/>
    <w:rsid w:val="004527AD"/>
    <w:rsid w:val="00467385"/>
    <w:rsid w:val="0048440D"/>
    <w:rsid w:val="004933BD"/>
    <w:rsid w:val="004A1524"/>
    <w:rsid w:val="004B4D5B"/>
    <w:rsid w:val="004B7E86"/>
    <w:rsid w:val="004C358A"/>
    <w:rsid w:val="004C5790"/>
    <w:rsid w:val="005212BE"/>
    <w:rsid w:val="00524748"/>
    <w:rsid w:val="00525A8E"/>
    <w:rsid w:val="00541D3A"/>
    <w:rsid w:val="00564183"/>
    <w:rsid w:val="00581A57"/>
    <w:rsid w:val="00590022"/>
    <w:rsid w:val="00596E6B"/>
    <w:rsid w:val="005974EF"/>
    <w:rsid w:val="005B1C5F"/>
    <w:rsid w:val="005B56D4"/>
    <w:rsid w:val="005C11FB"/>
    <w:rsid w:val="005C4DE8"/>
    <w:rsid w:val="005D340C"/>
    <w:rsid w:val="005D76A1"/>
    <w:rsid w:val="0062782F"/>
    <w:rsid w:val="006305CF"/>
    <w:rsid w:val="00636B89"/>
    <w:rsid w:val="006555C7"/>
    <w:rsid w:val="00661B62"/>
    <w:rsid w:val="006928E7"/>
    <w:rsid w:val="00692FA2"/>
    <w:rsid w:val="00693FF0"/>
    <w:rsid w:val="006A53E7"/>
    <w:rsid w:val="006A7F1E"/>
    <w:rsid w:val="006B7ABE"/>
    <w:rsid w:val="006C6686"/>
    <w:rsid w:val="006C6D3F"/>
    <w:rsid w:val="006D62DE"/>
    <w:rsid w:val="006E1E11"/>
    <w:rsid w:val="006E2294"/>
    <w:rsid w:val="006E6F69"/>
    <w:rsid w:val="006F0F07"/>
    <w:rsid w:val="00707200"/>
    <w:rsid w:val="00743ADD"/>
    <w:rsid w:val="0076015C"/>
    <w:rsid w:val="00760661"/>
    <w:rsid w:val="007728BA"/>
    <w:rsid w:val="007769FA"/>
    <w:rsid w:val="00780B1C"/>
    <w:rsid w:val="007B296B"/>
    <w:rsid w:val="007C6F08"/>
    <w:rsid w:val="007D3FE2"/>
    <w:rsid w:val="007D44BB"/>
    <w:rsid w:val="007D609A"/>
    <w:rsid w:val="008070A3"/>
    <w:rsid w:val="00812FEB"/>
    <w:rsid w:val="00823954"/>
    <w:rsid w:val="0083224E"/>
    <w:rsid w:val="008548A1"/>
    <w:rsid w:val="00857145"/>
    <w:rsid w:val="00864A67"/>
    <w:rsid w:val="00866C46"/>
    <w:rsid w:val="00873F5C"/>
    <w:rsid w:val="0089130F"/>
    <w:rsid w:val="008B2AB0"/>
    <w:rsid w:val="008B4C10"/>
    <w:rsid w:val="008B4C47"/>
    <w:rsid w:val="008B7401"/>
    <w:rsid w:val="008E266F"/>
    <w:rsid w:val="008E6CE7"/>
    <w:rsid w:val="0090496C"/>
    <w:rsid w:val="00930769"/>
    <w:rsid w:val="009325E9"/>
    <w:rsid w:val="00933371"/>
    <w:rsid w:val="00950919"/>
    <w:rsid w:val="00956022"/>
    <w:rsid w:val="00961725"/>
    <w:rsid w:val="00966C5E"/>
    <w:rsid w:val="009879D2"/>
    <w:rsid w:val="00992113"/>
    <w:rsid w:val="009B2B65"/>
    <w:rsid w:val="009D0239"/>
    <w:rsid w:val="009F4DDB"/>
    <w:rsid w:val="009F7359"/>
    <w:rsid w:val="00A00A57"/>
    <w:rsid w:val="00A11B4F"/>
    <w:rsid w:val="00A23669"/>
    <w:rsid w:val="00A24664"/>
    <w:rsid w:val="00A33235"/>
    <w:rsid w:val="00A34BD1"/>
    <w:rsid w:val="00A42147"/>
    <w:rsid w:val="00A45977"/>
    <w:rsid w:val="00A505EC"/>
    <w:rsid w:val="00A61410"/>
    <w:rsid w:val="00A666A9"/>
    <w:rsid w:val="00A66944"/>
    <w:rsid w:val="00A915A2"/>
    <w:rsid w:val="00A94487"/>
    <w:rsid w:val="00A96AC2"/>
    <w:rsid w:val="00AA7E74"/>
    <w:rsid w:val="00AB174E"/>
    <w:rsid w:val="00AC4C5F"/>
    <w:rsid w:val="00AD04B7"/>
    <w:rsid w:val="00AE14E9"/>
    <w:rsid w:val="00AF40A4"/>
    <w:rsid w:val="00AF5654"/>
    <w:rsid w:val="00AF6B96"/>
    <w:rsid w:val="00B0450E"/>
    <w:rsid w:val="00B174BE"/>
    <w:rsid w:val="00B203B1"/>
    <w:rsid w:val="00B34439"/>
    <w:rsid w:val="00B37936"/>
    <w:rsid w:val="00B63583"/>
    <w:rsid w:val="00B663BB"/>
    <w:rsid w:val="00B709F6"/>
    <w:rsid w:val="00B70E82"/>
    <w:rsid w:val="00B8345E"/>
    <w:rsid w:val="00BA594B"/>
    <w:rsid w:val="00BB1C56"/>
    <w:rsid w:val="00BC314F"/>
    <w:rsid w:val="00BC4AF3"/>
    <w:rsid w:val="00BD65F2"/>
    <w:rsid w:val="00BE7C72"/>
    <w:rsid w:val="00BF7F36"/>
    <w:rsid w:val="00C032AD"/>
    <w:rsid w:val="00C14998"/>
    <w:rsid w:val="00C33113"/>
    <w:rsid w:val="00C42ABC"/>
    <w:rsid w:val="00C45204"/>
    <w:rsid w:val="00C9292B"/>
    <w:rsid w:val="00CA155E"/>
    <w:rsid w:val="00CB64C8"/>
    <w:rsid w:val="00CE03E3"/>
    <w:rsid w:val="00CE0DF3"/>
    <w:rsid w:val="00CE43E2"/>
    <w:rsid w:val="00CF2ECC"/>
    <w:rsid w:val="00CF351C"/>
    <w:rsid w:val="00D00D7F"/>
    <w:rsid w:val="00D068C9"/>
    <w:rsid w:val="00D20530"/>
    <w:rsid w:val="00D21506"/>
    <w:rsid w:val="00D33D4B"/>
    <w:rsid w:val="00D41F29"/>
    <w:rsid w:val="00D51400"/>
    <w:rsid w:val="00D73108"/>
    <w:rsid w:val="00D74A9E"/>
    <w:rsid w:val="00DB28AE"/>
    <w:rsid w:val="00DD5F0A"/>
    <w:rsid w:val="00DE0D04"/>
    <w:rsid w:val="00DE10A8"/>
    <w:rsid w:val="00DF32D4"/>
    <w:rsid w:val="00E03FC2"/>
    <w:rsid w:val="00E33909"/>
    <w:rsid w:val="00E54D5A"/>
    <w:rsid w:val="00E56DDC"/>
    <w:rsid w:val="00E60568"/>
    <w:rsid w:val="00E705FD"/>
    <w:rsid w:val="00E7542F"/>
    <w:rsid w:val="00E82B2B"/>
    <w:rsid w:val="00E95259"/>
    <w:rsid w:val="00EC479B"/>
    <w:rsid w:val="00EF1325"/>
    <w:rsid w:val="00F01FEB"/>
    <w:rsid w:val="00F03403"/>
    <w:rsid w:val="00F245EC"/>
    <w:rsid w:val="00F46554"/>
    <w:rsid w:val="00F52B31"/>
    <w:rsid w:val="00F70F8B"/>
    <w:rsid w:val="00F83C37"/>
    <w:rsid w:val="00F97B7B"/>
    <w:rsid w:val="00FA139E"/>
    <w:rsid w:val="00FA14C9"/>
    <w:rsid w:val="00FA3DAD"/>
    <w:rsid w:val="00FA6C40"/>
    <w:rsid w:val="00FB1825"/>
    <w:rsid w:val="00FB2B84"/>
    <w:rsid w:val="00FB7CD8"/>
    <w:rsid w:val="00FC6B71"/>
    <w:rsid w:val="00FE4E00"/>
    <w:rsid w:val="00FF0B72"/>
    <w:rsid w:val="00FF1B7D"/>
    <w:rsid w:val="00FF4C1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DEE1B3"/>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A1524"/>
    <w:pPr>
      <w:jc w:val="both"/>
    </w:pPr>
    <w:rPr>
      <w:rFonts w:ascii="Arial" w:hAnsi="Arial" w:cs="Arial"/>
      <w:sz w:val="22"/>
      <w:szCs w:val="24"/>
    </w:rPr>
  </w:style>
  <w:style w:type="paragraph" w:styleId="berschrift1">
    <w:name w:val="heading 1"/>
    <w:basedOn w:val="Standard"/>
    <w:next w:val="Standard"/>
    <w:link w:val="berschrift1Zchn"/>
    <w:uiPriority w:val="9"/>
    <w:qFormat/>
    <w:rsid w:val="004C5790"/>
    <w:pPr>
      <w:keepNext/>
      <w:autoSpaceDE w:val="0"/>
      <w:autoSpaceDN w:val="0"/>
      <w:adjustRightInd w:val="0"/>
      <w:spacing w:before="240" w:after="240" w:line="440" w:lineRule="exact"/>
      <w:outlineLvl w:val="0"/>
    </w:pPr>
    <w:rPr>
      <w:rFonts w:cs="Arial Narrow"/>
      <w:b/>
      <w:bCs/>
      <w:sz w:val="40"/>
      <w:szCs w:val="32"/>
    </w:rPr>
  </w:style>
  <w:style w:type="paragraph" w:styleId="berschrift2">
    <w:name w:val="heading 2"/>
    <w:basedOn w:val="Standard"/>
    <w:next w:val="Standard"/>
    <w:link w:val="berschrift2Zchn"/>
    <w:qFormat/>
    <w:rsid w:val="004C5790"/>
    <w:pPr>
      <w:keepNext/>
      <w:autoSpaceDE w:val="0"/>
      <w:autoSpaceDN w:val="0"/>
      <w:adjustRightInd w:val="0"/>
      <w:outlineLvl w:val="1"/>
    </w:pPr>
    <w:rPr>
      <w:rFonts w:cs="Cambria"/>
      <w:b/>
      <w:bCs/>
      <w:iCs/>
      <w:sz w:val="32"/>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bsenderadresse">
    <w:name w:val="envelope return"/>
    <w:basedOn w:val="Standard"/>
    <w:rsid w:val="00113798"/>
    <w:rPr>
      <w:sz w:val="20"/>
      <w:szCs w:val="20"/>
      <w:lang w:val="en-GB"/>
    </w:rPr>
  </w:style>
  <w:style w:type="character" w:customStyle="1" w:styleId="berschrift1Zchn">
    <w:name w:val="Überschrift 1 Zchn"/>
    <w:link w:val="berschrift1"/>
    <w:uiPriority w:val="9"/>
    <w:rsid w:val="004C5790"/>
    <w:rPr>
      <w:rFonts w:ascii="Arial" w:hAnsi="Arial" w:cs="Arial Narrow"/>
      <w:b/>
      <w:bCs/>
      <w:sz w:val="40"/>
      <w:szCs w:val="32"/>
    </w:rPr>
  </w:style>
  <w:style w:type="character" w:customStyle="1" w:styleId="berschrift2Zchn">
    <w:name w:val="Überschrift 2 Zchn"/>
    <w:link w:val="berschrift2"/>
    <w:rsid w:val="004C5790"/>
    <w:rPr>
      <w:rFonts w:ascii="Arial" w:hAnsi="Arial" w:cs="Cambria"/>
      <w:b/>
      <w:bCs/>
      <w:iCs/>
      <w:sz w:val="32"/>
      <w:szCs w:val="28"/>
    </w:rPr>
  </w:style>
  <w:style w:type="character" w:styleId="Seitenzahl">
    <w:name w:val="page number"/>
    <w:rsid w:val="00D14A6F"/>
    <w:rPr>
      <w:rFonts w:cs="Times New Roman"/>
    </w:rPr>
  </w:style>
  <w:style w:type="paragraph" w:styleId="StandardWeb">
    <w:name w:val="Normal (Web)"/>
    <w:basedOn w:val="Standard"/>
    <w:uiPriority w:val="99"/>
    <w:rsid w:val="00D14A6F"/>
    <w:pPr>
      <w:spacing w:before="100" w:beforeAutospacing="1" w:after="100" w:afterAutospacing="1"/>
    </w:pPr>
  </w:style>
  <w:style w:type="paragraph" w:styleId="Kopfzeile">
    <w:name w:val="header"/>
    <w:basedOn w:val="Standard"/>
    <w:link w:val="KopfzeileZchn"/>
    <w:rsid w:val="00D14A6F"/>
    <w:pPr>
      <w:tabs>
        <w:tab w:val="center" w:pos="4536"/>
        <w:tab w:val="right" w:pos="9072"/>
      </w:tabs>
    </w:pPr>
  </w:style>
  <w:style w:type="character" w:customStyle="1" w:styleId="KopfzeileZchn">
    <w:name w:val="Kopfzeile Zchn"/>
    <w:link w:val="Kopfzeile"/>
    <w:semiHidden/>
    <w:rsid w:val="00D14A6F"/>
    <w:rPr>
      <w:rFonts w:ascii="Arial" w:hAnsi="Arial" w:cs="Arial"/>
      <w:sz w:val="24"/>
      <w:szCs w:val="24"/>
      <w:lang w:val="de-DE" w:eastAsia="de-DE" w:bidi="ar-SA"/>
    </w:rPr>
  </w:style>
  <w:style w:type="paragraph" w:styleId="Fuzeile">
    <w:name w:val="footer"/>
    <w:basedOn w:val="Standard"/>
    <w:link w:val="FuzeileZchn"/>
    <w:rsid w:val="00D14A6F"/>
    <w:pPr>
      <w:tabs>
        <w:tab w:val="center" w:pos="4536"/>
        <w:tab w:val="right" w:pos="9072"/>
      </w:tabs>
    </w:pPr>
  </w:style>
  <w:style w:type="character" w:customStyle="1" w:styleId="FuzeileZchn">
    <w:name w:val="Fußzeile Zchn"/>
    <w:link w:val="Fuzeile"/>
    <w:semiHidden/>
    <w:rsid w:val="00D14A6F"/>
    <w:rPr>
      <w:rFonts w:ascii="Arial" w:hAnsi="Arial" w:cs="Arial"/>
      <w:sz w:val="24"/>
      <w:szCs w:val="24"/>
      <w:lang w:val="de-DE" w:eastAsia="de-DE" w:bidi="ar-SA"/>
    </w:rPr>
  </w:style>
  <w:style w:type="paragraph" w:customStyle="1" w:styleId="Tit136pgraufett">
    <w:name w:val="Tit1_36p_grau_fett"/>
    <w:basedOn w:val="berschrift2"/>
    <w:rsid w:val="00D14A6F"/>
    <w:pPr>
      <w:spacing w:line="792" w:lineRule="exact"/>
      <w:jc w:val="right"/>
    </w:pPr>
    <w:rPr>
      <w:rFonts w:cs="Arial"/>
      <w:sz w:val="72"/>
      <w:szCs w:val="72"/>
    </w:rPr>
  </w:style>
  <w:style w:type="paragraph" w:customStyle="1" w:styleId="Tit412pgraufett">
    <w:name w:val="Tit4_12p_grau_fett"/>
    <w:basedOn w:val="Standard"/>
    <w:rsid w:val="00D14A6F"/>
    <w:pPr>
      <w:spacing w:line="264" w:lineRule="exact"/>
      <w:ind w:right="244"/>
      <w:jc w:val="right"/>
    </w:pPr>
    <w:rPr>
      <w:b/>
      <w:bCs/>
      <w:color w:val="4D4D4D"/>
    </w:rPr>
  </w:style>
  <w:style w:type="paragraph" w:customStyle="1" w:styleId="Tit312pschwfett">
    <w:name w:val="Tit3_12p_schw_fett"/>
    <w:basedOn w:val="Standard"/>
    <w:rsid w:val="00D14A6F"/>
    <w:pPr>
      <w:spacing w:line="264" w:lineRule="exact"/>
      <w:ind w:right="-34"/>
      <w:jc w:val="right"/>
    </w:pPr>
    <w:rPr>
      <w:b/>
      <w:bCs/>
    </w:rPr>
  </w:style>
  <w:style w:type="paragraph" w:customStyle="1" w:styleId="Flietextlinks">
    <w:name w:val="Fließtext links"/>
    <w:basedOn w:val="Standard"/>
    <w:rsid w:val="00D14A6F"/>
    <w:pPr>
      <w:spacing w:line="198" w:lineRule="exact"/>
    </w:pPr>
    <w:rPr>
      <w:sz w:val="18"/>
      <w:szCs w:val="18"/>
    </w:rPr>
  </w:style>
  <w:style w:type="character" w:styleId="Hyperlink">
    <w:name w:val="Hyperlink"/>
    <w:uiPriority w:val="99"/>
    <w:rsid w:val="00D14A6F"/>
    <w:rPr>
      <w:rFonts w:cs="Times New Roman"/>
      <w:color w:val="0000FF"/>
      <w:u w:val="single"/>
    </w:rPr>
  </w:style>
  <w:style w:type="paragraph" w:customStyle="1" w:styleId="StandardWeb1">
    <w:name w:val="Standard (Web)1"/>
    <w:basedOn w:val="Standard"/>
    <w:rsid w:val="00D14A6F"/>
    <w:pPr>
      <w:spacing w:after="100" w:afterAutospacing="1"/>
    </w:pPr>
    <w:rPr>
      <w:color w:val="000000"/>
      <w:sz w:val="14"/>
      <w:szCs w:val="14"/>
    </w:rPr>
  </w:style>
  <w:style w:type="paragraph" w:customStyle="1" w:styleId="Listenabsatz1">
    <w:name w:val="Listenabsatz1"/>
    <w:basedOn w:val="Standard"/>
    <w:rsid w:val="00D14A6F"/>
    <w:pPr>
      <w:ind w:left="720"/>
      <w:contextualSpacing/>
    </w:pPr>
  </w:style>
  <w:style w:type="paragraph" w:styleId="Sprechblasentext">
    <w:name w:val="Balloon Text"/>
    <w:basedOn w:val="Standard"/>
    <w:link w:val="SprechblasentextZchn"/>
    <w:uiPriority w:val="99"/>
    <w:semiHidden/>
    <w:unhideWhenUsed/>
    <w:rsid w:val="00E03FC2"/>
    <w:rPr>
      <w:rFonts w:ascii="Tahoma" w:eastAsia="Calibri" w:hAnsi="Tahoma" w:cs="Tahoma"/>
      <w:sz w:val="16"/>
      <w:szCs w:val="16"/>
      <w:lang w:eastAsia="en-US"/>
    </w:rPr>
  </w:style>
  <w:style w:type="character" w:customStyle="1" w:styleId="SprechblasentextZchn">
    <w:name w:val="Sprechblasentext Zchn"/>
    <w:link w:val="Sprechblasentext"/>
    <w:uiPriority w:val="99"/>
    <w:semiHidden/>
    <w:rsid w:val="00E03FC2"/>
    <w:rPr>
      <w:rFonts w:ascii="Tahoma" w:eastAsia="Calibri" w:hAnsi="Tahoma" w:cs="Tahoma"/>
      <w:sz w:val="16"/>
      <w:szCs w:val="16"/>
      <w:lang w:eastAsia="en-US"/>
    </w:rPr>
  </w:style>
  <w:style w:type="paragraph" w:styleId="Listenabsatz">
    <w:name w:val="List Paragraph"/>
    <w:basedOn w:val="Standard"/>
    <w:uiPriority w:val="34"/>
    <w:qFormat/>
    <w:rsid w:val="00E03FC2"/>
    <w:pPr>
      <w:spacing w:after="200" w:line="276" w:lineRule="auto"/>
      <w:ind w:left="720"/>
      <w:contextualSpacing/>
    </w:pPr>
    <w:rPr>
      <w:rFonts w:ascii="Calibri" w:eastAsia="Calibri" w:hAnsi="Calibri" w:cs="Times New Roman"/>
      <w:szCs w:val="22"/>
      <w:lang w:eastAsia="en-US"/>
    </w:rPr>
  </w:style>
  <w:style w:type="paragraph" w:customStyle="1" w:styleId="Default">
    <w:name w:val="Default"/>
    <w:rsid w:val="00E03FC2"/>
    <w:pPr>
      <w:widowControl w:val="0"/>
      <w:autoSpaceDE w:val="0"/>
      <w:autoSpaceDN w:val="0"/>
      <w:adjustRightInd w:val="0"/>
    </w:pPr>
    <w:rPr>
      <w:rFonts w:ascii="Arial" w:hAnsi="Arial" w:cs="Arial"/>
      <w:color w:val="000000"/>
      <w:sz w:val="24"/>
      <w:szCs w:val="24"/>
    </w:rPr>
  </w:style>
  <w:style w:type="paragraph" w:styleId="Inhaltsverzeichnisberschrift">
    <w:name w:val="TOC Heading"/>
    <w:basedOn w:val="berschrift1"/>
    <w:next w:val="Standard"/>
    <w:uiPriority w:val="39"/>
    <w:unhideWhenUsed/>
    <w:rsid w:val="00CF351C"/>
    <w:pPr>
      <w:keepLines/>
      <w:autoSpaceDE/>
      <w:autoSpaceDN/>
      <w:adjustRightInd/>
      <w:spacing w:before="480" w:after="0" w:line="276" w:lineRule="auto"/>
      <w:outlineLvl w:val="9"/>
    </w:pPr>
    <w:rPr>
      <w:rFonts w:ascii="Calibri" w:eastAsia="MS Gothic" w:hAnsi="Calibri" w:cs="Times New Roman"/>
      <w:color w:val="365F91"/>
      <w:sz w:val="28"/>
      <w:szCs w:val="28"/>
    </w:rPr>
  </w:style>
  <w:style w:type="paragraph" w:styleId="Verzeichnis2">
    <w:name w:val="toc 2"/>
    <w:basedOn w:val="Standard"/>
    <w:next w:val="Standard"/>
    <w:autoRedefine/>
    <w:uiPriority w:val="39"/>
    <w:unhideWhenUsed/>
    <w:rsid w:val="00CF351C"/>
    <w:pPr>
      <w:ind w:left="240"/>
    </w:pPr>
    <w:rPr>
      <w:rFonts w:ascii="Cambria" w:hAnsi="Cambria"/>
      <w:b/>
      <w:szCs w:val="22"/>
    </w:rPr>
  </w:style>
  <w:style w:type="paragraph" w:styleId="Verzeichnis1">
    <w:name w:val="toc 1"/>
    <w:basedOn w:val="Standard"/>
    <w:next w:val="Standard"/>
    <w:autoRedefine/>
    <w:uiPriority w:val="39"/>
    <w:unhideWhenUsed/>
    <w:rsid w:val="00E82B2B"/>
    <w:pPr>
      <w:tabs>
        <w:tab w:val="right" w:leader="dot" w:pos="9062"/>
      </w:tabs>
      <w:spacing w:before="120"/>
    </w:pPr>
    <w:rPr>
      <w:b/>
      <w:noProof/>
      <w:sz w:val="28"/>
      <w:szCs w:val="28"/>
    </w:rPr>
  </w:style>
  <w:style w:type="paragraph" w:styleId="Verzeichnis3">
    <w:name w:val="toc 3"/>
    <w:basedOn w:val="Standard"/>
    <w:next w:val="Standard"/>
    <w:autoRedefine/>
    <w:uiPriority w:val="39"/>
    <w:semiHidden/>
    <w:unhideWhenUsed/>
    <w:rsid w:val="00CF351C"/>
    <w:pPr>
      <w:ind w:left="480"/>
    </w:pPr>
    <w:rPr>
      <w:rFonts w:ascii="Cambria" w:hAnsi="Cambria"/>
      <w:szCs w:val="22"/>
    </w:rPr>
  </w:style>
  <w:style w:type="paragraph" w:styleId="Verzeichnis4">
    <w:name w:val="toc 4"/>
    <w:basedOn w:val="Standard"/>
    <w:next w:val="Standard"/>
    <w:autoRedefine/>
    <w:uiPriority w:val="39"/>
    <w:semiHidden/>
    <w:unhideWhenUsed/>
    <w:rsid w:val="00CF351C"/>
    <w:pPr>
      <w:ind w:left="720"/>
    </w:pPr>
    <w:rPr>
      <w:rFonts w:ascii="Cambria" w:hAnsi="Cambria"/>
      <w:sz w:val="20"/>
      <w:szCs w:val="20"/>
    </w:rPr>
  </w:style>
  <w:style w:type="paragraph" w:styleId="Verzeichnis5">
    <w:name w:val="toc 5"/>
    <w:basedOn w:val="Standard"/>
    <w:next w:val="Standard"/>
    <w:autoRedefine/>
    <w:uiPriority w:val="39"/>
    <w:semiHidden/>
    <w:unhideWhenUsed/>
    <w:rsid w:val="00CF351C"/>
    <w:pPr>
      <w:ind w:left="960"/>
    </w:pPr>
    <w:rPr>
      <w:rFonts w:ascii="Cambria" w:hAnsi="Cambria"/>
      <w:sz w:val="20"/>
      <w:szCs w:val="20"/>
    </w:rPr>
  </w:style>
  <w:style w:type="paragraph" w:styleId="Verzeichnis6">
    <w:name w:val="toc 6"/>
    <w:basedOn w:val="Standard"/>
    <w:next w:val="Standard"/>
    <w:autoRedefine/>
    <w:uiPriority w:val="39"/>
    <w:semiHidden/>
    <w:unhideWhenUsed/>
    <w:rsid w:val="00CF351C"/>
    <w:pPr>
      <w:ind w:left="1200"/>
    </w:pPr>
    <w:rPr>
      <w:rFonts w:ascii="Cambria" w:hAnsi="Cambria"/>
      <w:sz w:val="20"/>
      <w:szCs w:val="20"/>
    </w:rPr>
  </w:style>
  <w:style w:type="paragraph" w:styleId="Verzeichnis7">
    <w:name w:val="toc 7"/>
    <w:basedOn w:val="Standard"/>
    <w:next w:val="Standard"/>
    <w:autoRedefine/>
    <w:uiPriority w:val="39"/>
    <w:semiHidden/>
    <w:unhideWhenUsed/>
    <w:rsid w:val="00CF351C"/>
    <w:pPr>
      <w:ind w:left="1440"/>
    </w:pPr>
    <w:rPr>
      <w:rFonts w:ascii="Cambria" w:hAnsi="Cambria"/>
      <w:sz w:val="20"/>
      <w:szCs w:val="20"/>
    </w:rPr>
  </w:style>
  <w:style w:type="paragraph" w:styleId="Verzeichnis8">
    <w:name w:val="toc 8"/>
    <w:basedOn w:val="Standard"/>
    <w:next w:val="Standard"/>
    <w:autoRedefine/>
    <w:uiPriority w:val="39"/>
    <w:semiHidden/>
    <w:unhideWhenUsed/>
    <w:rsid w:val="00CF351C"/>
    <w:pPr>
      <w:ind w:left="1680"/>
    </w:pPr>
    <w:rPr>
      <w:rFonts w:ascii="Cambria" w:hAnsi="Cambria"/>
      <w:sz w:val="20"/>
      <w:szCs w:val="20"/>
    </w:rPr>
  </w:style>
  <w:style w:type="paragraph" w:styleId="Verzeichnis9">
    <w:name w:val="toc 9"/>
    <w:basedOn w:val="Standard"/>
    <w:next w:val="Standard"/>
    <w:autoRedefine/>
    <w:uiPriority w:val="39"/>
    <w:semiHidden/>
    <w:unhideWhenUsed/>
    <w:rsid w:val="00CF351C"/>
    <w:pPr>
      <w:ind w:left="1920"/>
    </w:pPr>
    <w:rPr>
      <w:rFonts w:ascii="Cambria" w:hAnsi="Cambria"/>
      <w:sz w:val="20"/>
      <w:szCs w:val="20"/>
    </w:rPr>
  </w:style>
  <w:style w:type="table" w:styleId="Tabellenraster">
    <w:name w:val="Table Grid"/>
    <w:basedOn w:val="NormaleTabelle"/>
    <w:uiPriority w:val="59"/>
    <w:rsid w:val="00FA14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rsid w:val="00A34BD1"/>
    <w:rPr>
      <w:rFonts w:ascii="Arial" w:hAnsi="Arial" w:cs="Arial"/>
      <w:sz w:val="24"/>
      <w:szCs w:val="24"/>
    </w:rPr>
  </w:style>
  <w:style w:type="paragraph" w:styleId="Titel">
    <w:name w:val="Title"/>
    <w:aliases w:val="Überschrift klein"/>
    <w:basedOn w:val="Standard"/>
    <w:next w:val="Standard"/>
    <w:link w:val="TitelZchn"/>
    <w:uiPriority w:val="10"/>
    <w:qFormat/>
    <w:rsid w:val="004C5790"/>
    <w:pPr>
      <w:contextualSpacing/>
    </w:pPr>
    <w:rPr>
      <w:rFonts w:eastAsiaTheme="majorEastAsia" w:cstheme="majorBidi"/>
      <w:b/>
      <w:spacing w:val="-10"/>
      <w:kern w:val="28"/>
      <w:sz w:val="28"/>
      <w:szCs w:val="56"/>
    </w:rPr>
  </w:style>
  <w:style w:type="character" w:customStyle="1" w:styleId="TitelZchn">
    <w:name w:val="Titel Zchn"/>
    <w:aliases w:val="Überschrift klein Zchn"/>
    <w:basedOn w:val="Absatz-Standardschriftart"/>
    <w:link w:val="Titel"/>
    <w:uiPriority w:val="10"/>
    <w:rsid w:val="004C5790"/>
    <w:rPr>
      <w:rFonts w:ascii="Arial" w:eastAsiaTheme="majorEastAsia" w:hAnsi="Arial" w:cstheme="majorBidi"/>
      <w:b/>
      <w:spacing w:val="-10"/>
      <w:kern w:val="28"/>
      <w:sz w:val="28"/>
      <w:szCs w:val="56"/>
    </w:rPr>
  </w:style>
  <w:style w:type="paragraph" w:styleId="Literaturverzeichnis">
    <w:name w:val="Bibliography"/>
    <w:basedOn w:val="Standard"/>
    <w:next w:val="Standard"/>
    <w:uiPriority w:val="37"/>
    <w:unhideWhenUsed/>
    <w:rsid w:val="00291646"/>
  </w:style>
  <w:style w:type="paragraph" w:styleId="Endnotentext">
    <w:name w:val="endnote text"/>
    <w:basedOn w:val="Standard"/>
    <w:link w:val="EndnotentextZchn"/>
    <w:uiPriority w:val="99"/>
    <w:semiHidden/>
    <w:unhideWhenUsed/>
    <w:rsid w:val="00291646"/>
    <w:rPr>
      <w:sz w:val="20"/>
      <w:szCs w:val="20"/>
    </w:rPr>
  </w:style>
  <w:style w:type="character" w:customStyle="1" w:styleId="EndnotentextZchn">
    <w:name w:val="Endnotentext Zchn"/>
    <w:basedOn w:val="Absatz-Standardschriftart"/>
    <w:link w:val="Endnotentext"/>
    <w:uiPriority w:val="99"/>
    <w:semiHidden/>
    <w:rsid w:val="00291646"/>
    <w:rPr>
      <w:rFonts w:ascii="Arial" w:hAnsi="Arial" w:cs="Arial"/>
    </w:rPr>
  </w:style>
  <w:style w:type="character" w:styleId="Endnotenzeichen">
    <w:name w:val="endnote reference"/>
    <w:basedOn w:val="Absatz-Standardschriftart"/>
    <w:uiPriority w:val="99"/>
    <w:semiHidden/>
    <w:unhideWhenUsed/>
    <w:rsid w:val="00291646"/>
    <w:rPr>
      <w:vertAlign w:val="superscript"/>
    </w:rPr>
  </w:style>
  <w:style w:type="paragraph" w:styleId="Funotentext">
    <w:name w:val="footnote text"/>
    <w:basedOn w:val="Standard"/>
    <w:link w:val="FunotentextZchn"/>
    <w:uiPriority w:val="99"/>
    <w:semiHidden/>
    <w:unhideWhenUsed/>
    <w:rsid w:val="00291646"/>
    <w:rPr>
      <w:sz w:val="20"/>
      <w:szCs w:val="20"/>
    </w:rPr>
  </w:style>
  <w:style w:type="character" w:customStyle="1" w:styleId="FunotentextZchn">
    <w:name w:val="Fußnotentext Zchn"/>
    <w:basedOn w:val="Absatz-Standardschriftart"/>
    <w:link w:val="Funotentext"/>
    <w:uiPriority w:val="99"/>
    <w:semiHidden/>
    <w:rsid w:val="00291646"/>
    <w:rPr>
      <w:rFonts w:ascii="Arial" w:hAnsi="Arial" w:cs="Arial"/>
    </w:rPr>
  </w:style>
  <w:style w:type="character" w:styleId="Funotenzeichen">
    <w:name w:val="footnote reference"/>
    <w:basedOn w:val="Absatz-Standardschriftart"/>
    <w:uiPriority w:val="99"/>
    <w:semiHidden/>
    <w:unhideWhenUsed/>
    <w:rsid w:val="00291646"/>
    <w:rPr>
      <w:vertAlign w:val="superscript"/>
    </w:rPr>
  </w:style>
  <w:style w:type="paragraph" w:styleId="Beschriftung">
    <w:name w:val="caption"/>
    <w:basedOn w:val="Standard"/>
    <w:next w:val="Standard"/>
    <w:uiPriority w:val="35"/>
    <w:unhideWhenUsed/>
    <w:rsid w:val="003F02DD"/>
    <w:pPr>
      <w:spacing w:after="200"/>
    </w:pPr>
    <w:rPr>
      <w:i/>
      <w:iCs/>
      <w:color w:val="1F497D" w:themeColor="text2"/>
      <w:sz w:val="18"/>
      <w:szCs w:val="18"/>
    </w:rPr>
  </w:style>
  <w:style w:type="paragraph" w:customStyle="1" w:styleId="Punktliste">
    <w:name w:val="Punktliste"/>
    <w:basedOn w:val="KeinLeerraum"/>
    <w:link w:val="PunktlisteZchn"/>
    <w:qFormat/>
    <w:rsid w:val="00BA594B"/>
    <w:pPr>
      <w:numPr>
        <w:numId w:val="29"/>
      </w:numPr>
      <w:ind w:left="357" w:hanging="357"/>
      <w:jc w:val="both"/>
    </w:pPr>
    <w:rPr>
      <w:sz w:val="22"/>
      <w:szCs w:val="22"/>
    </w:rPr>
  </w:style>
  <w:style w:type="character" w:customStyle="1" w:styleId="KeinLeerraumZchn">
    <w:name w:val="Kein Leerraum Zchn"/>
    <w:basedOn w:val="Absatz-Standardschriftart"/>
    <w:link w:val="KeinLeerraum"/>
    <w:uiPriority w:val="1"/>
    <w:rsid w:val="004A1524"/>
    <w:rPr>
      <w:rFonts w:ascii="Arial" w:hAnsi="Arial" w:cs="Arial"/>
      <w:sz w:val="24"/>
      <w:szCs w:val="24"/>
    </w:rPr>
  </w:style>
  <w:style w:type="character" w:customStyle="1" w:styleId="PunktlisteZchn">
    <w:name w:val="Punktliste Zchn"/>
    <w:basedOn w:val="KeinLeerraumZchn"/>
    <w:link w:val="Punktliste"/>
    <w:rsid w:val="00BA594B"/>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495687">
      <w:bodyDiv w:val="1"/>
      <w:marLeft w:val="0"/>
      <w:marRight w:val="0"/>
      <w:marTop w:val="0"/>
      <w:marBottom w:val="0"/>
      <w:divBdr>
        <w:top w:val="none" w:sz="0" w:space="0" w:color="auto"/>
        <w:left w:val="none" w:sz="0" w:space="0" w:color="auto"/>
        <w:bottom w:val="none" w:sz="0" w:space="0" w:color="auto"/>
        <w:right w:val="none" w:sz="0" w:space="0" w:color="auto"/>
      </w:divBdr>
    </w:div>
    <w:div w:id="496463612">
      <w:bodyDiv w:val="1"/>
      <w:marLeft w:val="0"/>
      <w:marRight w:val="0"/>
      <w:marTop w:val="0"/>
      <w:marBottom w:val="0"/>
      <w:divBdr>
        <w:top w:val="none" w:sz="0" w:space="0" w:color="auto"/>
        <w:left w:val="none" w:sz="0" w:space="0" w:color="auto"/>
        <w:bottom w:val="none" w:sz="0" w:space="0" w:color="auto"/>
        <w:right w:val="none" w:sz="0" w:space="0" w:color="auto"/>
      </w:divBdr>
      <w:divsChild>
        <w:div w:id="445852377">
          <w:marLeft w:val="547"/>
          <w:marRight w:val="0"/>
          <w:marTop w:val="154"/>
          <w:marBottom w:val="0"/>
          <w:divBdr>
            <w:top w:val="none" w:sz="0" w:space="0" w:color="auto"/>
            <w:left w:val="none" w:sz="0" w:space="0" w:color="auto"/>
            <w:bottom w:val="none" w:sz="0" w:space="0" w:color="auto"/>
            <w:right w:val="none" w:sz="0" w:space="0" w:color="auto"/>
          </w:divBdr>
        </w:div>
        <w:div w:id="1061176158">
          <w:marLeft w:val="1166"/>
          <w:marRight w:val="0"/>
          <w:marTop w:val="134"/>
          <w:marBottom w:val="0"/>
          <w:divBdr>
            <w:top w:val="none" w:sz="0" w:space="0" w:color="auto"/>
            <w:left w:val="none" w:sz="0" w:space="0" w:color="auto"/>
            <w:bottom w:val="none" w:sz="0" w:space="0" w:color="auto"/>
            <w:right w:val="none" w:sz="0" w:space="0" w:color="auto"/>
          </w:divBdr>
        </w:div>
        <w:div w:id="733238044">
          <w:marLeft w:val="1166"/>
          <w:marRight w:val="0"/>
          <w:marTop w:val="134"/>
          <w:marBottom w:val="0"/>
          <w:divBdr>
            <w:top w:val="none" w:sz="0" w:space="0" w:color="auto"/>
            <w:left w:val="none" w:sz="0" w:space="0" w:color="auto"/>
            <w:bottom w:val="none" w:sz="0" w:space="0" w:color="auto"/>
            <w:right w:val="none" w:sz="0" w:space="0" w:color="auto"/>
          </w:divBdr>
        </w:div>
        <w:div w:id="372586274">
          <w:marLeft w:val="547"/>
          <w:marRight w:val="0"/>
          <w:marTop w:val="154"/>
          <w:marBottom w:val="0"/>
          <w:divBdr>
            <w:top w:val="none" w:sz="0" w:space="0" w:color="auto"/>
            <w:left w:val="none" w:sz="0" w:space="0" w:color="auto"/>
            <w:bottom w:val="none" w:sz="0" w:space="0" w:color="auto"/>
            <w:right w:val="none" w:sz="0" w:space="0" w:color="auto"/>
          </w:divBdr>
        </w:div>
      </w:divsChild>
    </w:div>
    <w:div w:id="892618112">
      <w:bodyDiv w:val="1"/>
      <w:marLeft w:val="0"/>
      <w:marRight w:val="0"/>
      <w:marTop w:val="0"/>
      <w:marBottom w:val="0"/>
      <w:divBdr>
        <w:top w:val="none" w:sz="0" w:space="0" w:color="auto"/>
        <w:left w:val="none" w:sz="0" w:space="0" w:color="auto"/>
        <w:bottom w:val="none" w:sz="0" w:space="0" w:color="auto"/>
        <w:right w:val="none" w:sz="0" w:space="0" w:color="auto"/>
      </w:divBdr>
      <w:divsChild>
        <w:div w:id="179897034">
          <w:marLeft w:val="547"/>
          <w:marRight w:val="0"/>
          <w:marTop w:val="154"/>
          <w:marBottom w:val="0"/>
          <w:divBdr>
            <w:top w:val="none" w:sz="0" w:space="0" w:color="auto"/>
            <w:left w:val="none" w:sz="0" w:space="0" w:color="auto"/>
            <w:bottom w:val="none" w:sz="0" w:space="0" w:color="auto"/>
            <w:right w:val="none" w:sz="0" w:space="0" w:color="auto"/>
          </w:divBdr>
        </w:div>
        <w:div w:id="157892066">
          <w:marLeft w:val="1166"/>
          <w:marRight w:val="0"/>
          <w:marTop w:val="134"/>
          <w:marBottom w:val="0"/>
          <w:divBdr>
            <w:top w:val="none" w:sz="0" w:space="0" w:color="auto"/>
            <w:left w:val="none" w:sz="0" w:space="0" w:color="auto"/>
            <w:bottom w:val="none" w:sz="0" w:space="0" w:color="auto"/>
            <w:right w:val="none" w:sz="0" w:space="0" w:color="auto"/>
          </w:divBdr>
        </w:div>
        <w:div w:id="1250502305">
          <w:marLeft w:val="547"/>
          <w:marRight w:val="0"/>
          <w:marTop w:val="154"/>
          <w:marBottom w:val="0"/>
          <w:divBdr>
            <w:top w:val="none" w:sz="0" w:space="0" w:color="auto"/>
            <w:left w:val="none" w:sz="0" w:space="0" w:color="auto"/>
            <w:bottom w:val="none" w:sz="0" w:space="0" w:color="auto"/>
            <w:right w:val="none" w:sz="0" w:space="0" w:color="auto"/>
          </w:divBdr>
        </w:div>
        <w:div w:id="863635872">
          <w:marLeft w:val="1166"/>
          <w:marRight w:val="0"/>
          <w:marTop w:val="134"/>
          <w:marBottom w:val="0"/>
          <w:divBdr>
            <w:top w:val="none" w:sz="0" w:space="0" w:color="auto"/>
            <w:left w:val="none" w:sz="0" w:space="0" w:color="auto"/>
            <w:bottom w:val="none" w:sz="0" w:space="0" w:color="auto"/>
            <w:right w:val="none" w:sz="0" w:space="0" w:color="auto"/>
          </w:divBdr>
        </w:div>
        <w:div w:id="120657659">
          <w:marLeft w:val="547"/>
          <w:marRight w:val="0"/>
          <w:marTop w:val="154"/>
          <w:marBottom w:val="0"/>
          <w:divBdr>
            <w:top w:val="none" w:sz="0" w:space="0" w:color="auto"/>
            <w:left w:val="none" w:sz="0" w:space="0" w:color="auto"/>
            <w:bottom w:val="none" w:sz="0" w:space="0" w:color="auto"/>
            <w:right w:val="none" w:sz="0" w:space="0" w:color="auto"/>
          </w:divBdr>
        </w:div>
        <w:div w:id="312292784">
          <w:marLeft w:val="1166"/>
          <w:marRight w:val="0"/>
          <w:marTop w:val="134"/>
          <w:marBottom w:val="0"/>
          <w:divBdr>
            <w:top w:val="none" w:sz="0" w:space="0" w:color="auto"/>
            <w:left w:val="none" w:sz="0" w:space="0" w:color="auto"/>
            <w:bottom w:val="none" w:sz="0" w:space="0" w:color="auto"/>
            <w:right w:val="none" w:sz="0" w:space="0" w:color="auto"/>
          </w:divBdr>
        </w:div>
      </w:divsChild>
    </w:div>
    <w:div w:id="1486238249">
      <w:bodyDiv w:val="1"/>
      <w:marLeft w:val="0"/>
      <w:marRight w:val="0"/>
      <w:marTop w:val="0"/>
      <w:marBottom w:val="0"/>
      <w:divBdr>
        <w:top w:val="none" w:sz="0" w:space="0" w:color="auto"/>
        <w:left w:val="none" w:sz="0" w:space="0" w:color="auto"/>
        <w:bottom w:val="none" w:sz="0" w:space="0" w:color="auto"/>
        <w:right w:val="none" w:sz="0" w:space="0" w:color="auto"/>
      </w:divBdr>
    </w:div>
    <w:div w:id="1730806502">
      <w:bodyDiv w:val="1"/>
      <w:marLeft w:val="0"/>
      <w:marRight w:val="0"/>
      <w:marTop w:val="0"/>
      <w:marBottom w:val="0"/>
      <w:divBdr>
        <w:top w:val="none" w:sz="0" w:space="0" w:color="auto"/>
        <w:left w:val="none" w:sz="0" w:space="0" w:color="auto"/>
        <w:bottom w:val="none" w:sz="0" w:space="0" w:color="auto"/>
        <w:right w:val="none" w:sz="0" w:space="0" w:color="auto"/>
      </w:divBdr>
    </w:div>
    <w:div w:id="2052266472">
      <w:bodyDiv w:val="1"/>
      <w:marLeft w:val="0"/>
      <w:marRight w:val="0"/>
      <w:marTop w:val="0"/>
      <w:marBottom w:val="0"/>
      <w:divBdr>
        <w:top w:val="none" w:sz="0" w:space="0" w:color="auto"/>
        <w:left w:val="none" w:sz="0" w:space="0" w:color="auto"/>
        <w:bottom w:val="none" w:sz="0" w:space="0" w:color="auto"/>
        <w:right w:val="none" w:sz="0" w:space="0" w:color="auto"/>
      </w:divBdr>
      <w:divsChild>
        <w:div w:id="894049185">
          <w:marLeft w:val="547"/>
          <w:marRight w:val="0"/>
          <w:marTop w:val="154"/>
          <w:marBottom w:val="0"/>
          <w:divBdr>
            <w:top w:val="none" w:sz="0" w:space="0" w:color="auto"/>
            <w:left w:val="none" w:sz="0" w:space="0" w:color="auto"/>
            <w:bottom w:val="none" w:sz="0" w:space="0" w:color="auto"/>
            <w:right w:val="none" w:sz="0" w:space="0" w:color="auto"/>
          </w:divBdr>
        </w:div>
        <w:div w:id="214706300">
          <w:marLeft w:val="1166"/>
          <w:marRight w:val="0"/>
          <w:marTop w:val="134"/>
          <w:marBottom w:val="0"/>
          <w:divBdr>
            <w:top w:val="none" w:sz="0" w:space="0" w:color="auto"/>
            <w:left w:val="none" w:sz="0" w:space="0" w:color="auto"/>
            <w:bottom w:val="none" w:sz="0" w:space="0" w:color="auto"/>
            <w:right w:val="none" w:sz="0" w:space="0" w:color="auto"/>
          </w:divBdr>
        </w:div>
        <w:div w:id="276185797">
          <w:marLeft w:val="547"/>
          <w:marRight w:val="0"/>
          <w:marTop w:val="154"/>
          <w:marBottom w:val="0"/>
          <w:divBdr>
            <w:top w:val="none" w:sz="0" w:space="0" w:color="auto"/>
            <w:left w:val="none" w:sz="0" w:space="0" w:color="auto"/>
            <w:bottom w:val="none" w:sz="0" w:space="0" w:color="auto"/>
            <w:right w:val="none" w:sz="0" w:space="0" w:color="auto"/>
          </w:divBdr>
        </w:div>
        <w:div w:id="1997803302">
          <w:marLeft w:val="1166"/>
          <w:marRight w:val="0"/>
          <w:marTop w:val="134"/>
          <w:marBottom w:val="0"/>
          <w:divBdr>
            <w:top w:val="none" w:sz="0" w:space="0" w:color="auto"/>
            <w:left w:val="none" w:sz="0" w:space="0" w:color="auto"/>
            <w:bottom w:val="none" w:sz="0" w:space="0" w:color="auto"/>
            <w:right w:val="none" w:sz="0" w:space="0" w:color="auto"/>
          </w:divBdr>
        </w:div>
        <w:div w:id="1076243587">
          <w:marLeft w:val="547"/>
          <w:marRight w:val="0"/>
          <w:marTop w:val="154"/>
          <w:marBottom w:val="0"/>
          <w:divBdr>
            <w:top w:val="none" w:sz="0" w:space="0" w:color="auto"/>
            <w:left w:val="none" w:sz="0" w:space="0" w:color="auto"/>
            <w:bottom w:val="none" w:sz="0" w:space="0" w:color="auto"/>
            <w:right w:val="none" w:sz="0" w:space="0" w:color="auto"/>
          </w:divBdr>
        </w:div>
        <w:div w:id="1715497648">
          <w:marLeft w:val="116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ERC</b:Tag>
    <b:SourceType>Report</b:SourceType>
    <b:Guid>{C57E3057-1BAC-449A-8533-C79FE80D9C5F}</b:Guid>
    <b:Title>ERC Guidelines 2015</b:Title>
    <b:RefOrder>1</b:RefOrder>
  </b:Source>
</b:Sources>
</file>

<file path=customXml/itemProps1.xml><?xml version="1.0" encoding="utf-8"?>
<ds:datastoreItem xmlns:ds="http://schemas.openxmlformats.org/officeDocument/2006/customXml" ds:itemID="{B82797DB-AD8E-1B4B-B06C-C46785003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4433</Words>
  <Characters>27929</Characters>
  <Application>Microsoft Office Word</Application>
  <DocSecurity>0</DocSecurity>
  <Lines>232</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finny0285</dc:creator>
  <cp:keywords/>
  <dc:description/>
  <cp:lastModifiedBy>Jana Busshoff</cp:lastModifiedBy>
  <cp:revision>2</cp:revision>
  <cp:lastPrinted>2018-04-16T08:46:00Z</cp:lastPrinted>
  <dcterms:created xsi:type="dcterms:W3CDTF">2019-03-25T13:22:00Z</dcterms:created>
  <dcterms:modified xsi:type="dcterms:W3CDTF">2019-03-25T13:22:00Z</dcterms:modified>
</cp:coreProperties>
</file>